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666" w:rsidRPr="00531165" w:rsidRDefault="00531165" w:rsidP="00334B32">
      <w:pPr>
        <w:jc w:val="center"/>
        <w:rPr>
          <w:b/>
          <w:sz w:val="32"/>
          <w:szCs w:val="32"/>
        </w:rPr>
      </w:pPr>
      <w:r>
        <w:rPr>
          <w:b/>
          <w:sz w:val="32"/>
          <w:szCs w:val="32"/>
        </w:rPr>
        <w:t>INSTRUCTOR NOTES:  CHAPTER 2</w:t>
      </w:r>
    </w:p>
    <w:p w:rsidR="001D751D" w:rsidRDefault="001D751D" w:rsidP="001D751D">
      <w:pPr>
        <w:jc w:val="center"/>
        <w:rPr>
          <w:b/>
          <w:sz w:val="28"/>
        </w:rPr>
      </w:pPr>
    </w:p>
    <w:p w:rsidR="001D751D" w:rsidRDefault="001D751D" w:rsidP="001D751D">
      <w:pPr>
        <w:jc w:val="center"/>
        <w:rPr>
          <w:b/>
          <w:sz w:val="28"/>
        </w:rPr>
      </w:pPr>
      <w:r>
        <w:rPr>
          <w:b/>
          <w:sz w:val="28"/>
        </w:rPr>
        <w:t>BASIC COST MANAGEMENT CONCEPTS AND</w:t>
      </w:r>
    </w:p>
    <w:p w:rsidR="001D751D" w:rsidRDefault="001D751D" w:rsidP="001D751D">
      <w:pPr>
        <w:jc w:val="center"/>
        <w:rPr>
          <w:b/>
          <w:sz w:val="28"/>
        </w:rPr>
      </w:pPr>
      <w:r>
        <w:rPr>
          <w:b/>
          <w:sz w:val="28"/>
        </w:rPr>
        <w:t>ACCOUNTING FOR MASS CUSTOMIZATION OPERATIONS</w:t>
      </w:r>
    </w:p>
    <w:p w:rsidR="001D751D" w:rsidRDefault="001D751D" w:rsidP="001D751D">
      <w:pPr>
        <w:rPr>
          <w:b/>
        </w:rPr>
      </w:pPr>
    </w:p>
    <w:p w:rsidR="001D751D" w:rsidRDefault="001D751D" w:rsidP="001D751D">
      <w:pPr>
        <w:rPr>
          <w:b/>
        </w:rPr>
      </w:pPr>
    </w:p>
    <w:p w:rsidR="001D751D" w:rsidRPr="00100DA9" w:rsidRDefault="001D751D" w:rsidP="001D751D">
      <w:pPr>
        <w:jc w:val="center"/>
      </w:pPr>
      <w:r w:rsidRPr="00100DA9">
        <w:rPr>
          <w:b/>
          <w:sz w:val="28"/>
        </w:rPr>
        <w:t>Learning Objectives</w:t>
      </w:r>
    </w:p>
    <w:p w:rsidR="001D751D" w:rsidRPr="000D6DF9" w:rsidRDefault="001D751D" w:rsidP="001D751D">
      <w:pPr>
        <w:rPr>
          <w:sz w:val="24"/>
          <w:szCs w:val="24"/>
        </w:rPr>
      </w:pPr>
    </w:p>
    <w:p w:rsidR="000D6DF9" w:rsidRPr="000D6DF9" w:rsidRDefault="000D6DF9" w:rsidP="000D6DF9">
      <w:pPr>
        <w:ind w:left="720" w:hanging="720"/>
        <w:rPr>
          <w:sz w:val="24"/>
          <w:szCs w:val="24"/>
        </w:rPr>
      </w:pPr>
      <w:r w:rsidRPr="000D6DF9">
        <w:rPr>
          <w:sz w:val="24"/>
          <w:szCs w:val="24"/>
        </w:rPr>
        <w:t>1.</w:t>
      </w:r>
      <w:r w:rsidRPr="000D6DF9">
        <w:rPr>
          <w:sz w:val="24"/>
          <w:szCs w:val="24"/>
        </w:rPr>
        <w:tab/>
        <w:t xml:space="preserve">Explain what is meant by the word </w:t>
      </w:r>
      <w:r w:rsidRPr="000D6DF9">
        <w:rPr>
          <w:i/>
          <w:sz w:val="24"/>
          <w:szCs w:val="24"/>
        </w:rPr>
        <w:t>cost</w:t>
      </w:r>
      <w:r w:rsidRPr="000D6DF9">
        <w:rPr>
          <w:sz w:val="24"/>
          <w:szCs w:val="24"/>
        </w:rPr>
        <w:t>.</w:t>
      </w:r>
    </w:p>
    <w:p w:rsidR="000D6DF9" w:rsidRPr="000D6DF9" w:rsidRDefault="000D6DF9" w:rsidP="000D6DF9">
      <w:pPr>
        <w:rPr>
          <w:sz w:val="24"/>
          <w:szCs w:val="24"/>
        </w:rPr>
      </w:pPr>
    </w:p>
    <w:p w:rsidR="000D6DF9" w:rsidRPr="000D6DF9" w:rsidRDefault="000D6DF9" w:rsidP="000D6DF9">
      <w:pPr>
        <w:ind w:left="720" w:hanging="720"/>
        <w:rPr>
          <w:sz w:val="24"/>
          <w:szCs w:val="24"/>
        </w:rPr>
      </w:pPr>
      <w:r w:rsidRPr="000D6DF9">
        <w:rPr>
          <w:sz w:val="24"/>
          <w:szCs w:val="24"/>
        </w:rPr>
        <w:t xml:space="preserve">  2.</w:t>
      </w:r>
      <w:r w:rsidRPr="000D6DF9">
        <w:rPr>
          <w:sz w:val="24"/>
          <w:szCs w:val="24"/>
        </w:rPr>
        <w:tab/>
        <w:t>Distinguish among product costs, period costs, and expenses.</w:t>
      </w:r>
    </w:p>
    <w:p w:rsidR="000D6DF9" w:rsidRPr="000D6DF9" w:rsidRDefault="000D6DF9" w:rsidP="000D6DF9">
      <w:pPr>
        <w:ind w:left="720" w:hanging="720"/>
        <w:rPr>
          <w:sz w:val="24"/>
          <w:szCs w:val="24"/>
        </w:rPr>
      </w:pPr>
    </w:p>
    <w:p w:rsidR="000D6DF9" w:rsidRPr="000D6DF9" w:rsidRDefault="000D6DF9" w:rsidP="000D6DF9">
      <w:pPr>
        <w:ind w:left="720" w:hanging="720"/>
        <w:rPr>
          <w:sz w:val="24"/>
          <w:szCs w:val="24"/>
        </w:rPr>
      </w:pPr>
      <w:r w:rsidRPr="000D6DF9">
        <w:rPr>
          <w:sz w:val="24"/>
          <w:szCs w:val="24"/>
        </w:rPr>
        <w:t xml:space="preserve">  3.</w:t>
      </w:r>
      <w:r w:rsidRPr="000D6DF9">
        <w:rPr>
          <w:sz w:val="24"/>
          <w:szCs w:val="24"/>
        </w:rPr>
        <w:tab/>
        <w:t>Describe the role of costs in published financial statements.</w:t>
      </w:r>
    </w:p>
    <w:p w:rsidR="000D6DF9" w:rsidRPr="000D6DF9" w:rsidRDefault="000D6DF9" w:rsidP="000D6DF9">
      <w:pPr>
        <w:ind w:left="720" w:hanging="720"/>
        <w:rPr>
          <w:sz w:val="24"/>
          <w:szCs w:val="24"/>
        </w:rPr>
      </w:pPr>
    </w:p>
    <w:p w:rsidR="000D6DF9" w:rsidRPr="000D6DF9" w:rsidRDefault="000D6DF9" w:rsidP="000D6DF9">
      <w:pPr>
        <w:widowControl w:val="0"/>
        <w:numPr>
          <w:ilvl w:val="0"/>
          <w:numId w:val="3"/>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r w:rsidRPr="000D6DF9">
        <w:rPr>
          <w:sz w:val="24"/>
          <w:szCs w:val="24"/>
        </w:rPr>
        <w:tab/>
        <w:t>List five types of manufacturing operations and describe mass customization.</w:t>
      </w:r>
    </w:p>
    <w:p w:rsidR="000D6DF9" w:rsidRPr="000D6DF9" w:rsidRDefault="000D6DF9" w:rsidP="000D6DF9">
      <w:pPr>
        <w:ind w:left="120"/>
        <w:rPr>
          <w:sz w:val="24"/>
          <w:szCs w:val="24"/>
        </w:rPr>
      </w:pPr>
    </w:p>
    <w:p w:rsidR="000D6DF9" w:rsidRPr="000D6DF9" w:rsidRDefault="000D6DF9" w:rsidP="000D6DF9">
      <w:pPr>
        <w:widowControl w:val="0"/>
        <w:numPr>
          <w:ilvl w:val="0"/>
          <w:numId w:val="3"/>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r w:rsidRPr="000D6DF9">
        <w:rPr>
          <w:sz w:val="24"/>
          <w:szCs w:val="24"/>
        </w:rPr>
        <w:tab/>
        <w:t>Give examples of three types of manufacturing costs.</w:t>
      </w:r>
    </w:p>
    <w:p w:rsidR="000D6DF9" w:rsidRPr="000D6DF9" w:rsidRDefault="000D6DF9" w:rsidP="000D6DF9">
      <w:pPr>
        <w:rPr>
          <w:sz w:val="24"/>
          <w:szCs w:val="24"/>
        </w:rPr>
      </w:pPr>
    </w:p>
    <w:p w:rsidR="000D6DF9" w:rsidRPr="000D6DF9" w:rsidRDefault="000D6DF9" w:rsidP="000D6DF9">
      <w:pPr>
        <w:widowControl w:val="0"/>
        <w:numPr>
          <w:ilvl w:val="0"/>
          <w:numId w:val="3"/>
        </w:numPr>
        <w:tabs>
          <w:tab w:val="clear" w:pos="480"/>
          <w:tab w:val="left" w:pos="-1440"/>
          <w:tab w:val="left" w:pos="0"/>
          <w:tab w:val="num" w:pos="720"/>
          <w:tab w:val="left" w:pos="1440"/>
          <w:tab w:val="left" w:pos="2160"/>
          <w:tab w:val="left" w:pos="2880"/>
          <w:tab w:val="left" w:pos="3600"/>
          <w:tab w:val="left" w:pos="4320"/>
          <w:tab w:val="left" w:pos="5040"/>
          <w:tab w:val="left" w:pos="5760"/>
          <w:tab w:val="left" w:pos="6480"/>
          <w:tab w:val="left" w:pos="7200"/>
        </w:tabs>
        <w:ind w:left="720" w:hanging="600"/>
        <w:rPr>
          <w:sz w:val="24"/>
          <w:szCs w:val="24"/>
        </w:rPr>
      </w:pPr>
      <w:r w:rsidRPr="000D6DF9">
        <w:rPr>
          <w:sz w:val="24"/>
          <w:szCs w:val="24"/>
        </w:rPr>
        <w:t>Prepare a schedule of cost of goods manufactured, a schedule of cost of goods sold, and an income statement for a manufacturer.</w:t>
      </w:r>
    </w:p>
    <w:p w:rsidR="000D6DF9" w:rsidRPr="000D6DF9" w:rsidRDefault="000D6DF9" w:rsidP="000D6DF9">
      <w:pPr>
        <w:rPr>
          <w:sz w:val="24"/>
          <w:szCs w:val="24"/>
        </w:rPr>
      </w:pPr>
    </w:p>
    <w:p w:rsidR="000D6DF9" w:rsidRPr="000D6DF9" w:rsidRDefault="000D6DF9" w:rsidP="000D6DF9">
      <w:pPr>
        <w:widowControl w:val="0"/>
        <w:numPr>
          <w:ilvl w:val="0"/>
          <w:numId w:val="3"/>
        </w:numPr>
        <w:tabs>
          <w:tab w:val="clear" w:pos="480"/>
          <w:tab w:val="left" w:pos="-1440"/>
          <w:tab w:val="left" w:pos="0"/>
          <w:tab w:val="num" w:pos="720"/>
          <w:tab w:val="left" w:pos="1440"/>
          <w:tab w:val="left" w:pos="2160"/>
          <w:tab w:val="left" w:pos="2880"/>
          <w:tab w:val="left" w:pos="3600"/>
          <w:tab w:val="left" w:pos="4320"/>
          <w:tab w:val="left" w:pos="5040"/>
          <w:tab w:val="left" w:pos="5760"/>
          <w:tab w:val="left" w:pos="6480"/>
          <w:tab w:val="left" w:pos="7200"/>
        </w:tabs>
        <w:ind w:left="720" w:hanging="600"/>
        <w:rPr>
          <w:sz w:val="24"/>
          <w:szCs w:val="24"/>
        </w:rPr>
      </w:pPr>
      <w:r w:rsidRPr="000D6DF9">
        <w:rPr>
          <w:sz w:val="24"/>
          <w:szCs w:val="24"/>
        </w:rPr>
        <w:t>Understand the importance of identifying an organization's cost drivers.</w:t>
      </w:r>
    </w:p>
    <w:p w:rsidR="000D6DF9" w:rsidRPr="000D6DF9" w:rsidRDefault="000D6DF9" w:rsidP="000D6DF9">
      <w:pPr>
        <w:rPr>
          <w:sz w:val="24"/>
          <w:szCs w:val="24"/>
        </w:rPr>
      </w:pPr>
    </w:p>
    <w:p w:rsidR="000D6DF9" w:rsidRPr="000D6DF9" w:rsidRDefault="000D6DF9" w:rsidP="000D6DF9">
      <w:pPr>
        <w:widowControl w:val="0"/>
        <w:numPr>
          <w:ilvl w:val="0"/>
          <w:numId w:val="3"/>
        </w:numPr>
        <w:tabs>
          <w:tab w:val="clear" w:pos="480"/>
          <w:tab w:val="left" w:pos="-1440"/>
          <w:tab w:val="left" w:pos="0"/>
          <w:tab w:val="num" w:pos="720"/>
          <w:tab w:val="left" w:pos="1440"/>
          <w:tab w:val="left" w:pos="2160"/>
          <w:tab w:val="left" w:pos="2880"/>
          <w:tab w:val="left" w:pos="3600"/>
          <w:tab w:val="left" w:pos="4320"/>
          <w:tab w:val="left" w:pos="5040"/>
          <w:tab w:val="left" w:pos="5760"/>
          <w:tab w:val="left" w:pos="6480"/>
          <w:tab w:val="left" w:pos="7200"/>
        </w:tabs>
        <w:ind w:left="720" w:hanging="600"/>
        <w:rPr>
          <w:sz w:val="24"/>
          <w:szCs w:val="24"/>
        </w:rPr>
      </w:pPr>
      <w:r w:rsidRPr="000D6DF9">
        <w:rPr>
          <w:sz w:val="24"/>
          <w:szCs w:val="24"/>
        </w:rPr>
        <w:t>Describe the behavior of variable and fixed costs, in total and on a per-unit basis.</w:t>
      </w:r>
    </w:p>
    <w:p w:rsidR="000D6DF9" w:rsidRPr="000D6DF9" w:rsidRDefault="000D6DF9" w:rsidP="000D6DF9">
      <w:pPr>
        <w:rPr>
          <w:sz w:val="24"/>
          <w:szCs w:val="24"/>
        </w:rPr>
      </w:pPr>
    </w:p>
    <w:p w:rsidR="000D6DF9" w:rsidRPr="000D6DF9" w:rsidRDefault="000D6DF9" w:rsidP="000D6DF9">
      <w:pPr>
        <w:widowControl w:val="0"/>
        <w:numPr>
          <w:ilvl w:val="0"/>
          <w:numId w:val="3"/>
        </w:numPr>
        <w:tabs>
          <w:tab w:val="clear" w:pos="480"/>
          <w:tab w:val="left" w:pos="-1440"/>
          <w:tab w:val="left" w:pos="0"/>
          <w:tab w:val="num" w:pos="720"/>
          <w:tab w:val="left" w:pos="1440"/>
          <w:tab w:val="left" w:pos="2160"/>
          <w:tab w:val="left" w:pos="2880"/>
          <w:tab w:val="left" w:pos="3600"/>
          <w:tab w:val="left" w:pos="4320"/>
          <w:tab w:val="left" w:pos="5040"/>
          <w:tab w:val="left" w:pos="5760"/>
          <w:tab w:val="left" w:pos="6480"/>
          <w:tab w:val="left" w:pos="7200"/>
        </w:tabs>
        <w:ind w:left="720" w:hanging="600"/>
        <w:rPr>
          <w:sz w:val="24"/>
          <w:szCs w:val="24"/>
        </w:rPr>
      </w:pPr>
      <w:r w:rsidRPr="000D6DF9">
        <w:rPr>
          <w:sz w:val="24"/>
          <w:szCs w:val="24"/>
        </w:rPr>
        <w:t>Distinguish among direct, indirect, controllable, and uncontrollable costs.</w:t>
      </w:r>
    </w:p>
    <w:p w:rsidR="000D6DF9" w:rsidRPr="000D6DF9" w:rsidRDefault="000D6DF9" w:rsidP="000D6DF9">
      <w:pPr>
        <w:rPr>
          <w:sz w:val="24"/>
          <w:szCs w:val="24"/>
        </w:rPr>
      </w:pPr>
    </w:p>
    <w:p w:rsidR="000D6DF9" w:rsidRPr="000D6DF9" w:rsidRDefault="000D6DF9" w:rsidP="000D6DF9">
      <w:pPr>
        <w:widowControl w:val="0"/>
        <w:numPr>
          <w:ilvl w:val="0"/>
          <w:numId w:val="3"/>
        </w:numPr>
        <w:tabs>
          <w:tab w:val="clear" w:pos="480"/>
          <w:tab w:val="left" w:pos="-1440"/>
          <w:tab w:val="left" w:pos="0"/>
          <w:tab w:val="num" w:pos="720"/>
          <w:tab w:val="left" w:pos="1440"/>
          <w:tab w:val="left" w:pos="2160"/>
          <w:tab w:val="left" w:pos="2880"/>
          <w:tab w:val="left" w:pos="3600"/>
          <w:tab w:val="left" w:pos="4320"/>
          <w:tab w:val="left" w:pos="5040"/>
          <w:tab w:val="left" w:pos="5760"/>
          <w:tab w:val="left" w:pos="6480"/>
          <w:tab w:val="left" w:pos="7200"/>
        </w:tabs>
        <w:ind w:left="720" w:hanging="720"/>
        <w:rPr>
          <w:sz w:val="24"/>
          <w:szCs w:val="24"/>
        </w:rPr>
      </w:pPr>
      <w:r w:rsidRPr="000D6DF9">
        <w:rPr>
          <w:sz w:val="24"/>
          <w:szCs w:val="24"/>
        </w:rPr>
        <w:t>Define and give examples of an opportunity cost, an out-of-pocket cost, a sunk cost, a differential cost, a marginal cost, and an average cost.</w:t>
      </w:r>
    </w:p>
    <w:p w:rsidR="001D751D" w:rsidRPr="00100DA9" w:rsidRDefault="001D751D" w:rsidP="001D751D">
      <w:pPr>
        <w:jc w:val="center"/>
      </w:pPr>
      <w:r>
        <w:rPr>
          <w:b/>
          <w:sz w:val="28"/>
        </w:rPr>
        <w:br w:type="page"/>
      </w:r>
      <w:r w:rsidRPr="00100DA9">
        <w:rPr>
          <w:b/>
          <w:sz w:val="28"/>
        </w:rPr>
        <w:lastRenderedPageBreak/>
        <w:t>Chapter Overview</w:t>
      </w:r>
    </w:p>
    <w:p w:rsidR="001D751D" w:rsidRPr="001D751D" w:rsidRDefault="001D751D" w:rsidP="001D751D">
      <w:pPr>
        <w:rPr>
          <w:sz w:val="24"/>
          <w:szCs w:val="24"/>
        </w:rPr>
      </w:pPr>
    </w:p>
    <w:p w:rsidR="005B5114" w:rsidRPr="005B5114" w:rsidRDefault="005B5114" w:rsidP="005B5114">
      <w:pPr>
        <w:rPr>
          <w:sz w:val="24"/>
          <w:szCs w:val="24"/>
        </w:rPr>
      </w:pPr>
    </w:p>
    <w:p w:rsidR="005B5114" w:rsidRPr="005B5114" w:rsidRDefault="005B5114" w:rsidP="005B5114">
      <w:pPr>
        <w:ind w:left="720" w:hanging="720"/>
        <w:rPr>
          <w:sz w:val="24"/>
          <w:szCs w:val="24"/>
        </w:rPr>
      </w:pPr>
      <w:r w:rsidRPr="005B5114">
        <w:rPr>
          <w:sz w:val="24"/>
          <w:szCs w:val="24"/>
        </w:rPr>
        <w:t>I.</w:t>
      </w:r>
      <w:r w:rsidRPr="005B5114">
        <w:rPr>
          <w:sz w:val="24"/>
          <w:szCs w:val="24"/>
        </w:rPr>
        <w:tab/>
        <w:t xml:space="preserve">What Do We Mean by a Cost? </w:t>
      </w:r>
    </w:p>
    <w:p w:rsidR="005B5114" w:rsidRPr="005B5114" w:rsidRDefault="005B5114" w:rsidP="005B5114">
      <w:pPr>
        <w:tabs>
          <w:tab w:val="left" w:pos="1260"/>
        </w:tabs>
        <w:ind w:left="1440" w:hanging="720"/>
        <w:rPr>
          <w:sz w:val="24"/>
          <w:szCs w:val="24"/>
        </w:rPr>
      </w:pPr>
      <w:r w:rsidRPr="005B5114">
        <w:rPr>
          <w:sz w:val="24"/>
          <w:szCs w:val="24"/>
        </w:rPr>
        <w:t>A.</w:t>
      </w:r>
      <w:r w:rsidRPr="005B5114">
        <w:rPr>
          <w:sz w:val="24"/>
          <w:szCs w:val="24"/>
        </w:rPr>
        <w:tab/>
        <w:t>Product costs, period costs, and expenses</w:t>
      </w:r>
    </w:p>
    <w:p w:rsidR="005B5114" w:rsidRPr="005B5114" w:rsidRDefault="005B5114" w:rsidP="005B5114">
      <w:pPr>
        <w:ind w:left="1440" w:hanging="720"/>
        <w:rPr>
          <w:sz w:val="24"/>
          <w:szCs w:val="24"/>
        </w:rPr>
      </w:pPr>
    </w:p>
    <w:p w:rsidR="005B5114" w:rsidRPr="005B5114" w:rsidRDefault="005B5114" w:rsidP="005B5114">
      <w:pPr>
        <w:ind w:left="1440" w:hanging="720"/>
        <w:rPr>
          <w:vanish/>
          <w:sz w:val="24"/>
          <w:szCs w:val="24"/>
        </w:rPr>
      </w:pPr>
    </w:p>
    <w:p w:rsidR="005B5114" w:rsidRPr="005B5114" w:rsidRDefault="005B5114" w:rsidP="005B5114">
      <w:pPr>
        <w:rPr>
          <w:sz w:val="24"/>
          <w:szCs w:val="24"/>
        </w:rPr>
      </w:pPr>
      <w:r w:rsidRPr="005B5114">
        <w:rPr>
          <w:sz w:val="24"/>
          <w:szCs w:val="24"/>
        </w:rPr>
        <w:t>II.</w:t>
      </w:r>
      <w:r w:rsidRPr="005B5114">
        <w:rPr>
          <w:sz w:val="24"/>
          <w:szCs w:val="24"/>
        </w:rPr>
        <w:tab/>
        <w:t xml:space="preserve">Costs on Financial Statements </w:t>
      </w:r>
    </w:p>
    <w:p w:rsidR="005B5114" w:rsidRPr="005B5114" w:rsidRDefault="005B5114" w:rsidP="005B5114">
      <w:pPr>
        <w:widowControl w:val="0"/>
        <w:numPr>
          <w:ilvl w:val="0"/>
          <w:numId w:val="38"/>
        </w:numPr>
        <w:tabs>
          <w:tab w:val="left" w:pos="-1440"/>
          <w:tab w:val="left" w:pos="0"/>
          <w:tab w:val="left" w:pos="720"/>
          <w:tab w:val="left" w:pos="1260"/>
          <w:tab w:val="left" w:pos="2160"/>
          <w:tab w:val="left" w:pos="2880"/>
          <w:tab w:val="left" w:pos="3600"/>
          <w:tab w:val="left" w:pos="4320"/>
          <w:tab w:val="left" w:pos="5040"/>
          <w:tab w:val="left" w:pos="5760"/>
          <w:tab w:val="left" w:pos="6480"/>
          <w:tab w:val="left" w:pos="7200"/>
        </w:tabs>
        <w:rPr>
          <w:sz w:val="24"/>
          <w:szCs w:val="24"/>
        </w:rPr>
      </w:pPr>
      <w:r w:rsidRPr="005B5114">
        <w:rPr>
          <w:sz w:val="24"/>
          <w:szCs w:val="24"/>
        </w:rPr>
        <w:t>Income statement</w:t>
      </w:r>
    </w:p>
    <w:p w:rsidR="005B5114" w:rsidRPr="005B5114" w:rsidRDefault="005B5114" w:rsidP="005B5114">
      <w:pPr>
        <w:widowControl w:val="0"/>
        <w:numPr>
          <w:ilvl w:val="1"/>
          <w:numId w:val="39"/>
        </w:numPr>
        <w:tabs>
          <w:tab w:val="left" w:pos="-1440"/>
          <w:tab w:val="left" w:pos="0"/>
          <w:tab w:val="left" w:pos="720"/>
          <w:tab w:val="left" w:pos="1260"/>
          <w:tab w:val="left" w:pos="1800"/>
          <w:tab w:val="left" w:pos="2160"/>
          <w:tab w:val="left" w:pos="2880"/>
          <w:tab w:val="left" w:pos="3600"/>
          <w:tab w:val="left" w:pos="4320"/>
          <w:tab w:val="left" w:pos="5040"/>
          <w:tab w:val="left" w:pos="5760"/>
          <w:tab w:val="left" w:pos="6480"/>
          <w:tab w:val="left" w:pos="7200"/>
        </w:tabs>
        <w:ind w:left="1627"/>
        <w:rPr>
          <w:sz w:val="24"/>
          <w:szCs w:val="24"/>
        </w:rPr>
      </w:pPr>
      <w:r w:rsidRPr="005B5114">
        <w:rPr>
          <w:sz w:val="24"/>
          <w:szCs w:val="24"/>
        </w:rPr>
        <w:t>Selling and administrative costs</w:t>
      </w:r>
    </w:p>
    <w:p w:rsidR="005B5114" w:rsidRPr="005B5114" w:rsidRDefault="005B5114" w:rsidP="005B5114">
      <w:pPr>
        <w:widowControl w:val="0"/>
        <w:numPr>
          <w:ilvl w:val="1"/>
          <w:numId w:val="39"/>
        </w:numPr>
        <w:tabs>
          <w:tab w:val="left" w:pos="-1440"/>
          <w:tab w:val="left" w:pos="0"/>
          <w:tab w:val="left" w:pos="720"/>
          <w:tab w:val="left" w:pos="1260"/>
          <w:tab w:val="left" w:pos="1800"/>
          <w:tab w:val="left" w:pos="2160"/>
          <w:tab w:val="left" w:pos="2880"/>
          <w:tab w:val="left" w:pos="3600"/>
          <w:tab w:val="left" w:pos="4320"/>
          <w:tab w:val="left" w:pos="5040"/>
          <w:tab w:val="left" w:pos="5760"/>
          <w:tab w:val="left" w:pos="6480"/>
          <w:tab w:val="left" w:pos="7200"/>
        </w:tabs>
        <w:ind w:left="1627"/>
        <w:rPr>
          <w:sz w:val="24"/>
          <w:szCs w:val="24"/>
        </w:rPr>
      </w:pPr>
      <w:r w:rsidRPr="005B5114">
        <w:rPr>
          <w:sz w:val="24"/>
          <w:szCs w:val="24"/>
        </w:rPr>
        <w:t>Costs of manufactured inventory</w:t>
      </w:r>
    </w:p>
    <w:p w:rsidR="005B5114" w:rsidRPr="005B5114" w:rsidRDefault="005B5114" w:rsidP="005B5114">
      <w:pPr>
        <w:tabs>
          <w:tab w:val="left" w:pos="1260"/>
        </w:tabs>
        <w:ind w:firstLine="720"/>
        <w:rPr>
          <w:sz w:val="24"/>
          <w:szCs w:val="24"/>
        </w:rPr>
      </w:pPr>
      <w:r w:rsidRPr="005B5114">
        <w:rPr>
          <w:sz w:val="24"/>
          <w:szCs w:val="24"/>
        </w:rPr>
        <w:t>B.</w:t>
      </w:r>
      <w:r w:rsidRPr="005B5114">
        <w:rPr>
          <w:sz w:val="24"/>
          <w:szCs w:val="24"/>
        </w:rPr>
        <w:tab/>
        <w:t>Balance sheet</w:t>
      </w:r>
    </w:p>
    <w:p w:rsidR="005B5114" w:rsidRPr="005B5114" w:rsidRDefault="005B5114" w:rsidP="005B5114">
      <w:pPr>
        <w:tabs>
          <w:tab w:val="left" w:pos="1260"/>
          <w:tab w:val="left" w:pos="1800"/>
        </w:tabs>
        <w:ind w:firstLine="1260"/>
        <w:rPr>
          <w:sz w:val="24"/>
          <w:szCs w:val="24"/>
        </w:rPr>
      </w:pPr>
      <w:r w:rsidRPr="005B5114">
        <w:rPr>
          <w:sz w:val="24"/>
          <w:szCs w:val="24"/>
        </w:rPr>
        <w:t>1.</w:t>
      </w:r>
      <w:r w:rsidRPr="005B5114">
        <w:rPr>
          <w:sz w:val="24"/>
          <w:szCs w:val="24"/>
        </w:rPr>
        <w:tab/>
        <w:t>Raw-materials inventory</w:t>
      </w:r>
    </w:p>
    <w:p w:rsidR="005B5114" w:rsidRPr="005B5114" w:rsidRDefault="005B5114" w:rsidP="005B5114">
      <w:pPr>
        <w:tabs>
          <w:tab w:val="left" w:pos="1260"/>
          <w:tab w:val="left" w:pos="1800"/>
        </w:tabs>
        <w:ind w:firstLine="1260"/>
        <w:rPr>
          <w:sz w:val="24"/>
          <w:szCs w:val="24"/>
        </w:rPr>
      </w:pPr>
      <w:r w:rsidRPr="005B5114">
        <w:rPr>
          <w:sz w:val="24"/>
          <w:szCs w:val="24"/>
        </w:rPr>
        <w:t>2.</w:t>
      </w:r>
      <w:r w:rsidRPr="005B5114">
        <w:rPr>
          <w:sz w:val="24"/>
          <w:szCs w:val="24"/>
        </w:rPr>
        <w:tab/>
        <w:t>Work-in-process inventory</w:t>
      </w:r>
    </w:p>
    <w:p w:rsidR="005B5114" w:rsidRPr="005B5114" w:rsidRDefault="005B5114" w:rsidP="005B5114">
      <w:pPr>
        <w:tabs>
          <w:tab w:val="left" w:pos="1260"/>
          <w:tab w:val="left" w:pos="1800"/>
        </w:tabs>
        <w:ind w:firstLine="1260"/>
        <w:rPr>
          <w:sz w:val="24"/>
          <w:szCs w:val="24"/>
        </w:rPr>
      </w:pPr>
      <w:r w:rsidRPr="005B5114">
        <w:rPr>
          <w:sz w:val="24"/>
          <w:szCs w:val="24"/>
        </w:rPr>
        <w:t>3.</w:t>
      </w:r>
      <w:r w:rsidRPr="005B5114">
        <w:rPr>
          <w:sz w:val="24"/>
          <w:szCs w:val="24"/>
        </w:rPr>
        <w:tab/>
        <w:t>Finished-goods inventory</w:t>
      </w:r>
    </w:p>
    <w:p w:rsidR="005B5114" w:rsidRPr="005B5114" w:rsidRDefault="005B5114" w:rsidP="005B5114">
      <w:pPr>
        <w:ind w:left="1440" w:hanging="720"/>
        <w:rPr>
          <w:sz w:val="24"/>
          <w:szCs w:val="24"/>
        </w:rPr>
      </w:pPr>
      <w:r w:rsidRPr="005B5114">
        <w:rPr>
          <w:sz w:val="24"/>
          <w:szCs w:val="24"/>
        </w:rPr>
        <w:t xml:space="preserve"> </w:t>
      </w:r>
    </w:p>
    <w:p w:rsidR="005B5114" w:rsidRPr="005B5114" w:rsidRDefault="005B5114" w:rsidP="005B5114">
      <w:pPr>
        <w:widowControl w:val="0"/>
        <w:numPr>
          <w:ilvl w:val="0"/>
          <w:numId w:val="40"/>
        </w:numPr>
        <w:tabs>
          <w:tab w:val="left" w:pos="-1440"/>
          <w:tab w:val="left" w:pos="0"/>
          <w:tab w:val="left" w:pos="1440"/>
          <w:tab w:val="left" w:pos="2160"/>
          <w:tab w:val="left" w:pos="2880"/>
          <w:tab w:val="left" w:pos="3600"/>
          <w:tab w:val="left" w:pos="4320"/>
          <w:tab w:val="left" w:pos="5040"/>
          <w:tab w:val="left" w:pos="5760"/>
          <w:tab w:val="left" w:pos="6480"/>
          <w:tab w:val="left" w:pos="7200"/>
        </w:tabs>
        <w:rPr>
          <w:sz w:val="24"/>
          <w:szCs w:val="24"/>
        </w:rPr>
      </w:pPr>
      <w:r w:rsidRPr="005B5114">
        <w:rPr>
          <w:sz w:val="24"/>
          <w:szCs w:val="24"/>
        </w:rPr>
        <w:t>Manufacturing Operations and Manufacturing Costs</w:t>
      </w:r>
    </w:p>
    <w:p w:rsidR="005B5114" w:rsidRPr="005B5114" w:rsidRDefault="005B5114" w:rsidP="005B5114">
      <w:pPr>
        <w:widowControl w:val="0"/>
        <w:numPr>
          <w:ilvl w:val="0"/>
          <w:numId w:val="41"/>
        </w:numPr>
        <w:tabs>
          <w:tab w:val="clear" w:pos="1440"/>
          <w:tab w:val="left" w:pos="-1440"/>
          <w:tab w:val="left" w:pos="0"/>
          <w:tab w:val="left" w:pos="720"/>
          <w:tab w:val="left" w:pos="1260"/>
          <w:tab w:val="left" w:pos="2160"/>
          <w:tab w:val="left" w:pos="2880"/>
          <w:tab w:val="left" w:pos="3600"/>
          <w:tab w:val="left" w:pos="4320"/>
          <w:tab w:val="left" w:pos="5040"/>
          <w:tab w:val="left" w:pos="5760"/>
          <w:tab w:val="left" w:pos="6480"/>
          <w:tab w:val="left" w:pos="7200"/>
        </w:tabs>
        <w:ind w:left="1620" w:hanging="900"/>
        <w:rPr>
          <w:sz w:val="24"/>
          <w:szCs w:val="24"/>
        </w:rPr>
      </w:pPr>
      <w:r w:rsidRPr="005B5114">
        <w:rPr>
          <w:sz w:val="24"/>
          <w:szCs w:val="24"/>
        </w:rPr>
        <w:t>Job shop, batch, assembly line, continuous flow</w:t>
      </w:r>
    </w:p>
    <w:p w:rsidR="005B5114" w:rsidRPr="005B5114" w:rsidRDefault="005B5114" w:rsidP="005B5114">
      <w:pPr>
        <w:widowControl w:val="0"/>
        <w:numPr>
          <w:ilvl w:val="0"/>
          <w:numId w:val="41"/>
        </w:numPr>
        <w:tabs>
          <w:tab w:val="clear" w:pos="1440"/>
          <w:tab w:val="left" w:pos="-1440"/>
          <w:tab w:val="left" w:pos="0"/>
          <w:tab w:val="left" w:pos="720"/>
          <w:tab w:val="left" w:pos="1260"/>
          <w:tab w:val="left" w:pos="2160"/>
          <w:tab w:val="left" w:pos="2880"/>
          <w:tab w:val="left" w:pos="3600"/>
          <w:tab w:val="left" w:pos="4320"/>
          <w:tab w:val="left" w:pos="5040"/>
          <w:tab w:val="left" w:pos="5760"/>
          <w:tab w:val="left" w:pos="6480"/>
          <w:tab w:val="left" w:pos="7200"/>
        </w:tabs>
        <w:ind w:left="1620" w:hanging="900"/>
        <w:rPr>
          <w:sz w:val="24"/>
          <w:szCs w:val="24"/>
        </w:rPr>
      </w:pPr>
      <w:r w:rsidRPr="005B5114">
        <w:rPr>
          <w:sz w:val="24"/>
          <w:szCs w:val="24"/>
        </w:rPr>
        <w:t>Assembly manufacturing</w:t>
      </w:r>
    </w:p>
    <w:p w:rsidR="005B5114" w:rsidRPr="005B5114" w:rsidRDefault="005B5114" w:rsidP="005B5114">
      <w:pPr>
        <w:widowControl w:val="0"/>
        <w:numPr>
          <w:ilvl w:val="0"/>
          <w:numId w:val="41"/>
        </w:numPr>
        <w:tabs>
          <w:tab w:val="clear" w:pos="1440"/>
          <w:tab w:val="left" w:pos="-1440"/>
          <w:tab w:val="left" w:pos="0"/>
          <w:tab w:val="left" w:pos="720"/>
          <w:tab w:val="left" w:pos="1260"/>
          <w:tab w:val="left" w:pos="2160"/>
          <w:tab w:val="left" w:pos="2880"/>
          <w:tab w:val="left" w:pos="3600"/>
          <w:tab w:val="left" w:pos="4320"/>
          <w:tab w:val="left" w:pos="5040"/>
          <w:tab w:val="left" w:pos="5760"/>
          <w:tab w:val="left" w:pos="6480"/>
          <w:tab w:val="left" w:pos="7200"/>
        </w:tabs>
        <w:ind w:left="1620" w:hanging="900"/>
        <w:rPr>
          <w:sz w:val="24"/>
          <w:szCs w:val="24"/>
        </w:rPr>
      </w:pPr>
      <w:r w:rsidRPr="005B5114">
        <w:rPr>
          <w:sz w:val="24"/>
          <w:szCs w:val="24"/>
        </w:rPr>
        <w:t>Manufacturing costs</w:t>
      </w:r>
    </w:p>
    <w:p w:rsidR="005B5114" w:rsidRPr="005B5114" w:rsidRDefault="005B5114" w:rsidP="005B5114">
      <w:pPr>
        <w:widowControl w:val="0"/>
        <w:numPr>
          <w:ilvl w:val="0"/>
          <w:numId w:val="42"/>
        </w:numPr>
        <w:tabs>
          <w:tab w:val="left" w:pos="-1440"/>
          <w:tab w:val="left" w:pos="0"/>
          <w:tab w:val="left" w:pos="1260"/>
          <w:tab w:val="left" w:pos="1440"/>
          <w:tab w:val="left" w:pos="1620"/>
          <w:tab w:val="left" w:pos="2160"/>
          <w:tab w:val="left" w:pos="2880"/>
          <w:tab w:val="left" w:pos="3600"/>
          <w:tab w:val="left" w:pos="4320"/>
          <w:tab w:val="left" w:pos="5040"/>
          <w:tab w:val="left" w:pos="5760"/>
          <w:tab w:val="left" w:pos="6480"/>
          <w:tab w:val="left" w:pos="7200"/>
        </w:tabs>
        <w:ind w:firstLine="540"/>
        <w:rPr>
          <w:sz w:val="24"/>
          <w:szCs w:val="24"/>
        </w:rPr>
      </w:pPr>
      <w:r w:rsidRPr="005B5114">
        <w:rPr>
          <w:sz w:val="24"/>
          <w:szCs w:val="24"/>
        </w:rPr>
        <w:t>Direct material</w:t>
      </w:r>
    </w:p>
    <w:p w:rsidR="005B5114" w:rsidRPr="005B5114" w:rsidRDefault="005B5114" w:rsidP="005B5114">
      <w:pPr>
        <w:widowControl w:val="0"/>
        <w:numPr>
          <w:ilvl w:val="0"/>
          <w:numId w:val="42"/>
        </w:numPr>
        <w:tabs>
          <w:tab w:val="left" w:pos="-1440"/>
          <w:tab w:val="left" w:pos="0"/>
          <w:tab w:val="left" w:pos="1260"/>
          <w:tab w:val="left" w:pos="1440"/>
          <w:tab w:val="left" w:pos="1620"/>
          <w:tab w:val="left" w:pos="2160"/>
          <w:tab w:val="left" w:pos="2880"/>
          <w:tab w:val="left" w:pos="3600"/>
          <w:tab w:val="left" w:pos="4320"/>
          <w:tab w:val="left" w:pos="5040"/>
          <w:tab w:val="left" w:pos="5760"/>
          <w:tab w:val="left" w:pos="6480"/>
          <w:tab w:val="left" w:pos="7200"/>
        </w:tabs>
        <w:ind w:firstLine="540"/>
        <w:rPr>
          <w:sz w:val="24"/>
          <w:szCs w:val="24"/>
        </w:rPr>
      </w:pPr>
      <w:r w:rsidRPr="005B5114">
        <w:rPr>
          <w:sz w:val="24"/>
          <w:szCs w:val="24"/>
        </w:rPr>
        <w:t>Direct labor</w:t>
      </w:r>
    </w:p>
    <w:p w:rsidR="005B5114" w:rsidRPr="005B5114" w:rsidRDefault="005B5114" w:rsidP="005B5114">
      <w:pPr>
        <w:widowControl w:val="0"/>
        <w:numPr>
          <w:ilvl w:val="0"/>
          <w:numId w:val="42"/>
        </w:numPr>
        <w:tabs>
          <w:tab w:val="left" w:pos="-1440"/>
          <w:tab w:val="left" w:pos="0"/>
          <w:tab w:val="left" w:pos="1260"/>
          <w:tab w:val="left" w:pos="1440"/>
          <w:tab w:val="left" w:pos="1620"/>
          <w:tab w:val="left" w:pos="2160"/>
          <w:tab w:val="left" w:pos="2880"/>
          <w:tab w:val="left" w:pos="3600"/>
          <w:tab w:val="left" w:pos="4320"/>
          <w:tab w:val="left" w:pos="5040"/>
          <w:tab w:val="left" w:pos="5760"/>
          <w:tab w:val="left" w:pos="6480"/>
          <w:tab w:val="left" w:pos="7200"/>
        </w:tabs>
        <w:ind w:firstLine="540"/>
        <w:rPr>
          <w:sz w:val="24"/>
          <w:szCs w:val="24"/>
        </w:rPr>
      </w:pPr>
      <w:r w:rsidRPr="005B5114">
        <w:rPr>
          <w:sz w:val="24"/>
          <w:szCs w:val="24"/>
        </w:rPr>
        <w:t>Manufacturing overhead</w:t>
      </w:r>
    </w:p>
    <w:p w:rsidR="005B5114" w:rsidRPr="005B5114" w:rsidRDefault="005B5114" w:rsidP="005B5114">
      <w:pPr>
        <w:widowControl w:val="0"/>
        <w:numPr>
          <w:ilvl w:val="0"/>
          <w:numId w:val="42"/>
        </w:numPr>
        <w:tabs>
          <w:tab w:val="left" w:pos="-1440"/>
          <w:tab w:val="left" w:pos="0"/>
          <w:tab w:val="left" w:pos="1260"/>
          <w:tab w:val="left" w:pos="1440"/>
          <w:tab w:val="left" w:pos="1620"/>
          <w:tab w:val="left" w:pos="2160"/>
          <w:tab w:val="left" w:pos="2880"/>
          <w:tab w:val="left" w:pos="3600"/>
          <w:tab w:val="left" w:pos="4320"/>
          <w:tab w:val="left" w:pos="5040"/>
          <w:tab w:val="left" w:pos="5760"/>
          <w:tab w:val="left" w:pos="6480"/>
          <w:tab w:val="left" w:pos="7200"/>
        </w:tabs>
        <w:ind w:firstLine="540"/>
        <w:rPr>
          <w:sz w:val="24"/>
          <w:szCs w:val="24"/>
        </w:rPr>
      </w:pPr>
      <w:r w:rsidRPr="005B5114">
        <w:rPr>
          <w:sz w:val="24"/>
          <w:szCs w:val="24"/>
        </w:rPr>
        <w:t>Indirect material</w:t>
      </w:r>
    </w:p>
    <w:p w:rsidR="005B5114" w:rsidRPr="005B5114" w:rsidRDefault="005B5114" w:rsidP="005B5114">
      <w:pPr>
        <w:widowControl w:val="0"/>
        <w:numPr>
          <w:ilvl w:val="0"/>
          <w:numId w:val="42"/>
        </w:numPr>
        <w:tabs>
          <w:tab w:val="left" w:pos="-1440"/>
          <w:tab w:val="left" w:pos="0"/>
          <w:tab w:val="left" w:pos="1260"/>
          <w:tab w:val="left" w:pos="1440"/>
          <w:tab w:val="left" w:pos="1620"/>
          <w:tab w:val="left" w:pos="2160"/>
          <w:tab w:val="left" w:pos="2880"/>
          <w:tab w:val="left" w:pos="3600"/>
          <w:tab w:val="left" w:pos="4320"/>
          <w:tab w:val="left" w:pos="5040"/>
          <w:tab w:val="left" w:pos="5760"/>
          <w:tab w:val="left" w:pos="6480"/>
          <w:tab w:val="left" w:pos="7200"/>
        </w:tabs>
        <w:ind w:firstLine="540"/>
        <w:rPr>
          <w:sz w:val="24"/>
          <w:szCs w:val="24"/>
        </w:rPr>
      </w:pPr>
      <w:r w:rsidRPr="005B5114">
        <w:rPr>
          <w:sz w:val="24"/>
          <w:szCs w:val="24"/>
        </w:rPr>
        <w:t>Indirect labor</w:t>
      </w:r>
    </w:p>
    <w:p w:rsidR="005B5114" w:rsidRPr="005B5114" w:rsidRDefault="005B5114" w:rsidP="005B5114">
      <w:pPr>
        <w:widowControl w:val="0"/>
        <w:numPr>
          <w:ilvl w:val="0"/>
          <w:numId w:val="42"/>
        </w:numPr>
        <w:tabs>
          <w:tab w:val="left" w:pos="-1440"/>
          <w:tab w:val="left" w:pos="0"/>
          <w:tab w:val="left" w:pos="1260"/>
          <w:tab w:val="left" w:pos="1440"/>
          <w:tab w:val="left" w:pos="1620"/>
          <w:tab w:val="left" w:pos="2160"/>
          <w:tab w:val="left" w:pos="2880"/>
          <w:tab w:val="left" w:pos="3600"/>
          <w:tab w:val="left" w:pos="4320"/>
          <w:tab w:val="left" w:pos="5040"/>
          <w:tab w:val="left" w:pos="5760"/>
          <w:tab w:val="left" w:pos="6480"/>
          <w:tab w:val="left" w:pos="7200"/>
        </w:tabs>
        <w:ind w:firstLine="540"/>
        <w:rPr>
          <w:sz w:val="24"/>
          <w:szCs w:val="24"/>
        </w:rPr>
      </w:pPr>
      <w:r w:rsidRPr="005B5114">
        <w:rPr>
          <w:sz w:val="24"/>
          <w:szCs w:val="24"/>
        </w:rPr>
        <w:t>Other manufacturing costs</w:t>
      </w:r>
    </w:p>
    <w:p w:rsidR="005B5114" w:rsidRPr="005B5114" w:rsidRDefault="005B5114" w:rsidP="005B5114">
      <w:pPr>
        <w:widowControl w:val="0"/>
        <w:numPr>
          <w:ilvl w:val="0"/>
          <w:numId w:val="42"/>
        </w:numPr>
        <w:tabs>
          <w:tab w:val="left" w:pos="-1440"/>
          <w:tab w:val="left" w:pos="0"/>
          <w:tab w:val="left" w:pos="1260"/>
          <w:tab w:val="left" w:pos="1440"/>
          <w:tab w:val="left" w:pos="2160"/>
          <w:tab w:val="left" w:pos="2880"/>
          <w:tab w:val="left" w:pos="3600"/>
          <w:tab w:val="left" w:pos="4320"/>
          <w:tab w:val="left" w:pos="5040"/>
          <w:tab w:val="left" w:pos="5760"/>
          <w:tab w:val="left" w:pos="6480"/>
          <w:tab w:val="left" w:pos="7200"/>
        </w:tabs>
        <w:ind w:firstLine="540"/>
        <w:rPr>
          <w:sz w:val="24"/>
          <w:szCs w:val="24"/>
        </w:rPr>
      </w:pPr>
      <w:r w:rsidRPr="005B5114">
        <w:rPr>
          <w:sz w:val="24"/>
          <w:szCs w:val="24"/>
        </w:rPr>
        <w:t>Conversion cost, prime cost</w:t>
      </w:r>
    </w:p>
    <w:p w:rsidR="005B5114" w:rsidRPr="005B5114" w:rsidRDefault="005B5114" w:rsidP="005B5114">
      <w:pPr>
        <w:ind w:left="1440" w:hanging="1440"/>
        <w:rPr>
          <w:sz w:val="24"/>
          <w:szCs w:val="24"/>
        </w:rPr>
      </w:pPr>
    </w:p>
    <w:p w:rsidR="005B5114" w:rsidRPr="005B5114" w:rsidRDefault="005B5114" w:rsidP="005B5114">
      <w:pPr>
        <w:widowControl w:val="0"/>
        <w:numPr>
          <w:ilvl w:val="0"/>
          <w:numId w:val="40"/>
        </w:numPr>
        <w:tabs>
          <w:tab w:val="left" w:pos="-1440"/>
          <w:tab w:val="left" w:pos="0"/>
          <w:tab w:val="left" w:pos="1440"/>
          <w:tab w:val="left" w:pos="2160"/>
          <w:tab w:val="left" w:pos="2880"/>
          <w:tab w:val="left" w:pos="3600"/>
          <w:tab w:val="left" w:pos="4320"/>
          <w:tab w:val="left" w:pos="5040"/>
          <w:tab w:val="left" w:pos="5760"/>
          <w:tab w:val="left" w:pos="6480"/>
          <w:tab w:val="left" w:pos="7200"/>
        </w:tabs>
        <w:rPr>
          <w:sz w:val="24"/>
          <w:szCs w:val="24"/>
        </w:rPr>
      </w:pPr>
      <w:r w:rsidRPr="005B5114">
        <w:rPr>
          <w:sz w:val="24"/>
          <w:szCs w:val="24"/>
        </w:rPr>
        <w:t>Manufacturing Cost Flows</w:t>
      </w:r>
    </w:p>
    <w:p w:rsidR="005B5114" w:rsidRPr="005B5114" w:rsidRDefault="005B5114" w:rsidP="005B5114">
      <w:pPr>
        <w:widowControl w:val="0"/>
        <w:numPr>
          <w:ilvl w:val="0"/>
          <w:numId w:val="43"/>
        </w:numPr>
        <w:tabs>
          <w:tab w:val="clear" w:pos="1440"/>
          <w:tab w:val="left" w:pos="-1440"/>
          <w:tab w:val="left" w:pos="0"/>
          <w:tab w:val="left" w:pos="720"/>
          <w:tab w:val="left" w:pos="1260"/>
          <w:tab w:val="left" w:pos="2160"/>
          <w:tab w:val="left" w:pos="2880"/>
          <w:tab w:val="left" w:pos="3600"/>
          <w:tab w:val="left" w:pos="4320"/>
          <w:tab w:val="left" w:pos="5040"/>
          <w:tab w:val="left" w:pos="5760"/>
          <w:tab w:val="left" w:pos="6480"/>
          <w:tab w:val="left" w:pos="7200"/>
        </w:tabs>
        <w:rPr>
          <w:sz w:val="24"/>
          <w:szCs w:val="24"/>
        </w:rPr>
      </w:pPr>
      <w:r w:rsidRPr="005B5114">
        <w:rPr>
          <w:sz w:val="24"/>
          <w:szCs w:val="24"/>
        </w:rPr>
        <w:t>Cost of goods manufactured</w:t>
      </w:r>
    </w:p>
    <w:p w:rsidR="005B5114" w:rsidRPr="005B5114" w:rsidRDefault="005B5114" w:rsidP="005B5114">
      <w:pPr>
        <w:widowControl w:val="0"/>
        <w:numPr>
          <w:ilvl w:val="0"/>
          <w:numId w:val="43"/>
        </w:numPr>
        <w:tabs>
          <w:tab w:val="clear" w:pos="1440"/>
          <w:tab w:val="left" w:pos="-1440"/>
          <w:tab w:val="left" w:pos="0"/>
          <w:tab w:val="left" w:pos="720"/>
          <w:tab w:val="left" w:pos="1260"/>
          <w:tab w:val="left" w:pos="2160"/>
          <w:tab w:val="left" w:pos="2880"/>
          <w:tab w:val="left" w:pos="3600"/>
          <w:tab w:val="left" w:pos="4320"/>
          <w:tab w:val="left" w:pos="5040"/>
          <w:tab w:val="left" w:pos="5760"/>
          <w:tab w:val="left" w:pos="6480"/>
          <w:tab w:val="left" w:pos="7200"/>
        </w:tabs>
        <w:rPr>
          <w:sz w:val="24"/>
          <w:szCs w:val="24"/>
        </w:rPr>
      </w:pPr>
      <w:r w:rsidRPr="005B5114">
        <w:rPr>
          <w:sz w:val="24"/>
          <w:szCs w:val="24"/>
        </w:rPr>
        <w:t>Production costs in service industry firms and nonprofit organizations</w:t>
      </w:r>
    </w:p>
    <w:p w:rsidR="005B5114" w:rsidRPr="005B5114" w:rsidRDefault="005B5114" w:rsidP="005B5114">
      <w:pPr>
        <w:ind w:left="720"/>
        <w:rPr>
          <w:sz w:val="24"/>
          <w:szCs w:val="24"/>
        </w:rPr>
      </w:pPr>
      <w:r w:rsidRPr="005B5114">
        <w:rPr>
          <w:sz w:val="24"/>
          <w:szCs w:val="24"/>
        </w:rPr>
        <w:tab/>
      </w:r>
    </w:p>
    <w:p w:rsidR="005B5114" w:rsidRDefault="005B5114">
      <w:pPr>
        <w:rPr>
          <w:sz w:val="24"/>
          <w:szCs w:val="24"/>
        </w:rPr>
      </w:pPr>
      <w:r>
        <w:rPr>
          <w:sz w:val="24"/>
          <w:szCs w:val="24"/>
        </w:rPr>
        <w:br w:type="page"/>
      </w:r>
    </w:p>
    <w:p w:rsidR="005B5114" w:rsidRPr="005B5114" w:rsidRDefault="005B5114" w:rsidP="005B5114">
      <w:pPr>
        <w:widowControl w:val="0"/>
        <w:numPr>
          <w:ilvl w:val="0"/>
          <w:numId w:val="40"/>
        </w:numPr>
        <w:tabs>
          <w:tab w:val="left" w:pos="-1440"/>
          <w:tab w:val="left" w:pos="0"/>
          <w:tab w:val="left" w:pos="1440"/>
          <w:tab w:val="left" w:pos="2160"/>
          <w:tab w:val="left" w:pos="2880"/>
          <w:tab w:val="left" w:pos="3600"/>
          <w:tab w:val="left" w:pos="4320"/>
          <w:tab w:val="left" w:pos="5040"/>
          <w:tab w:val="left" w:pos="5760"/>
          <w:tab w:val="left" w:pos="6480"/>
          <w:tab w:val="left" w:pos="7200"/>
        </w:tabs>
        <w:rPr>
          <w:sz w:val="24"/>
          <w:szCs w:val="24"/>
        </w:rPr>
      </w:pPr>
      <w:r w:rsidRPr="005B5114">
        <w:rPr>
          <w:sz w:val="24"/>
          <w:szCs w:val="24"/>
        </w:rPr>
        <w:lastRenderedPageBreak/>
        <w:t>Basic Cost Management Concepts:  Different Costs for Different Purposes</w:t>
      </w:r>
    </w:p>
    <w:p w:rsidR="005B5114" w:rsidRPr="005B5114" w:rsidRDefault="005B5114" w:rsidP="005B5114">
      <w:pPr>
        <w:widowControl w:val="0"/>
        <w:numPr>
          <w:ilvl w:val="0"/>
          <w:numId w:val="44"/>
        </w:numPr>
        <w:tabs>
          <w:tab w:val="clear" w:pos="1440"/>
          <w:tab w:val="left" w:pos="-1440"/>
          <w:tab w:val="left" w:pos="720"/>
          <w:tab w:val="num" w:pos="1260"/>
          <w:tab w:val="left" w:pos="2160"/>
          <w:tab w:val="left" w:pos="2880"/>
          <w:tab w:val="left" w:pos="3600"/>
          <w:tab w:val="left" w:pos="4320"/>
          <w:tab w:val="left" w:pos="5040"/>
          <w:tab w:val="left" w:pos="5760"/>
          <w:tab w:val="left" w:pos="6480"/>
          <w:tab w:val="left" w:pos="7200"/>
        </w:tabs>
        <w:rPr>
          <w:sz w:val="24"/>
          <w:szCs w:val="24"/>
        </w:rPr>
      </w:pPr>
      <w:r w:rsidRPr="005B5114">
        <w:rPr>
          <w:sz w:val="24"/>
          <w:szCs w:val="24"/>
        </w:rPr>
        <w:t>The cost driver team</w:t>
      </w:r>
    </w:p>
    <w:p w:rsidR="005B5114" w:rsidRPr="005B5114" w:rsidRDefault="005B5114" w:rsidP="005B5114">
      <w:pPr>
        <w:widowControl w:val="0"/>
        <w:numPr>
          <w:ilvl w:val="0"/>
          <w:numId w:val="45"/>
        </w:numPr>
        <w:tabs>
          <w:tab w:val="left" w:pos="-1440"/>
          <w:tab w:val="left" w:pos="720"/>
          <w:tab w:val="left" w:pos="1620"/>
          <w:tab w:val="left" w:pos="2160"/>
          <w:tab w:val="left" w:pos="2880"/>
          <w:tab w:val="left" w:pos="3600"/>
          <w:tab w:val="left" w:pos="4320"/>
          <w:tab w:val="left" w:pos="5040"/>
          <w:tab w:val="left" w:pos="5760"/>
          <w:tab w:val="left" w:pos="6480"/>
          <w:tab w:val="left" w:pos="7200"/>
        </w:tabs>
        <w:ind w:left="1620"/>
        <w:rPr>
          <w:sz w:val="24"/>
          <w:szCs w:val="24"/>
        </w:rPr>
      </w:pPr>
      <w:r w:rsidRPr="005B5114">
        <w:rPr>
          <w:sz w:val="24"/>
          <w:szCs w:val="24"/>
        </w:rPr>
        <w:t>Variable and fixed costs</w:t>
      </w:r>
    </w:p>
    <w:p w:rsidR="005B5114" w:rsidRPr="005B5114" w:rsidRDefault="005B5114" w:rsidP="005B5114">
      <w:pPr>
        <w:widowControl w:val="0"/>
        <w:numPr>
          <w:ilvl w:val="0"/>
          <w:numId w:val="44"/>
        </w:numPr>
        <w:tabs>
          <w:tab w:val="clear" w:pos="1440"/>
          <w:tab w:val="left" w:pos="-1440"/>
          <w:tab w:val="left" w:pos="720"/>
          <w:tab w:val="num" w:pos="1260"/>
          <w:tab w:val="left" w:pos="2160"/>
          <w:tab w:val="left" w:pos="2880"/>
          <w:tab w:val="left" w:pos="3600"/>
          <w:tab w:val="left" w:pos="4320"/>
          <w:tab w:val="left" w:pos="5040"/>
          <w:tab w:val="left" w:pos="5760"/>
          <w:tab w:val="left" w:pos="6480"/>
          <w:tab w:val="left" w:pos="7200"/>
        </w:tabs>
        <w:rPr>
          <w:sz w:val="24"/>
          <w:szCs w:val="24"/>
        </w:rPr>
      </w:pPr>
      <w:r w:rsidRPr="005B5114">
        <w:rPr>
          <w:sz w:val="24"/>
          <w:szCs w:val="24"/>
        </w:rPr>
        <w:t>The cost management and control team</w:t>
      </w:r>
    </w:p>
    <w:p w:rsidR="005B5114" w:rsidRPr="005B5114" w:rsidRDefault="005B5114" w:rsidP="005B5114">
      <w:pPr>
        <w:widowControl w:val="0"/>
        <w:numPr>
          <w:ilvl w:val="0"/>
          <w:numId w:val="46"/>
        </w:numPr>
        <w:tabs>
          <w:tab w:val="left" w:pos="-1440"/>
          <w:tab w:val="left" w:pos="720"/>
          <w:tab w:val="left" w:pos="1620"/>
          <w:tab w:val="left" w:pos="2160"/>
          <w:tab w:val="left" w:pos="2880"/>
          <w:tab w:val="left" w:pos="3600"/>
          <w:tab w:val="left" w:pos="4320"/>
          <w:tab w:val="left" w:pos="5040"/>
          <w:tab w:val="left" w:pos="5760"/>
          <w:tab w:val="left" w:pos="6480"/>
          <w:tab w:val="left" w:pos="7200"/>
        </w:tabs>
        <w:ind w:left="1620"/>
        <w:rPr>
          <w:sz w:val="24"/>
          <w:szCs w:val="24"/>
        </w:rPr>
      </w:pPr>
      <w:r w:rsidRPr="005B5114">
        <w:rPr>
          <w:sz w:val="24"/>
          <w:szCs w:val="24"/>
        </w:rPr>
        <w:t>Direct and indirect costs</w:t>
      </w:r>
    </w:p>
    <w:p w:rsidR="005B5114" w:rsidRPr="005B5114" w:rsidRDefault="005B5114" w:rsidP="005B5114">
      <w:pPr>
        <w:widowControl w:val="0"/>
        <w:numPr>
          <w:ilvl w:val="0"/>
          <w:numId w:val="46"/>
        </w:numPr>
        <w:tabs>
          <w:tab w:val="left" w:pos="-1440"/>
          <w:tab w:val="left" w:pos="720"/>
          <w:tab w:val="left" w:pos="1620"/>
          <w:tab w:val="left" w:pos="2160"/>
          <w:tab w:val="left" w:pos="2880"/>
          <w:tab w:val="left" w:pos="3600"/>
          <w:tab w:val="left" w:pos="4320"/>
          <w:tab w:val="left" w:pos="5040"/>
          <w:tab w:val="left" w:pos="5760"/>
          <w:tab w:val="left" w:pos="6480"/>
          <w:tab w:val="left" w:pos="7200"/>
        </w:tabs>
        <w:ind w:left="1620"/>
        <w:rPr>
          <w:sz w:val="24"/>
          <w:szCs w:val="24"/>
        </w:rPr>
      </w:pPr>
      <w:r w:rsidRPr="005B5114">
        <w:rPr>
          <w:sz w:val="24"/>
          <w:szCs w:val="24"/>
        </w:rPr>
        <w:t>Controllable and uncontrollable costs</w:t>
      </w:r>
    </w:p>
    <w:p w:rsidR="005B5114" w:rsidRPr="005B5114" w:rsidRDefault="005B5114" w:rsidP="005B5114">
      <w:pPr>
        <w:widowControl w:val="0"/>
        <w:numPr>
          <w:ilvl w:val="0"/>
          <w:numId w:val="44"/>
        </w:numPr>
        <w:tabs>
          <w:tab w:val="left" w:pos="-1440"/>
          <w:tab w:val="left" w:pos="720"/>
          <w:tab w:val="left" w:pos="1080"/>
          <w:tab w:val="left" w:pos="1620"/>
          <w:tab w:val="left" w:pos="2160"/>
          <w:tab w:val="left" w:pos="2880"/>
          <w:tab w:val="left" w:pos="3600"/>
          <w:tab w:val="left" w:pos="4320"/>
          <w:tab w:val="left" w:pos="5040"/>
          <w:tab w:val="left" w:pos="5760"/>
          <w:tab w:val="left" w:pos="6480"/>
          <w:tab w:val="left" w:pos="7200"/>
        </w:tabs>
        <w:rPr>
          <w:sz w:val="24"/>
          <w:szCs w:val="24"/>
        </w:rPr>
      </w:pPr>
      <w:r w:rsidRPr="005B5114">
        <w:rPr>
          <w:sz w:val="24"/>
          <w:szCs w:val="24"/>
        </w:rPr>
        <w:t xml:space="preserve"> The outsourcing action team</w:t>
      </w:r>
    </w:p>
    <w:p w:rsidR="005B5114" w:rsidRPr="005B5114" w:rsidRDefault="005B5114" w:rsidP="005B5114">
      <w:pPr>
        <w:widowControl w:val="0"/>
        <w:numPr>
          <w:ilvl w:val="0"/>
          <w:numId w:val="47"/>
        </w:numPr>
        <w:tabs>
          <w:tab w:val="left" w:pos="-1440"/>
          <w:tab w:val="left" w:pos="0"/>
          <w:tab w:val="left" w:pos="1260"/>
          <w:tab w:val="left" w:pos="1620"/>
          <w:tab w:val="left" w:pos="2160"/>
          <w:tab w:val="left" w:pos="2880"/>
          <w:tab w:val="left" w:pos="3600"/>
          <w:tab w:val="left" w:pos="4320"/>
          <w:tab w:val="left" w:pos="5040"/>
          <w:tab w:val="left" w:pos="5760"/>
          <w:tab w:val="left" w:pos="6480"/>
          <w:tab w:val="left" w:pos="7200"/>
        </w:tabs>
        <w:ind w:left="1620"/>
        <w:rPr>
          <w:sz w:val="24"/>
          <w:szCs w:val="24"/>
        </w:rPr>
      </w:pPr>
      <w:r w:rsidRPr="005B5114">
        <w:rPr>
          <w:sz w:val="24"/>
          <w:szCs w:val="24"/>
        </w:rPr>
        <w:t>Opportunity costs</w:t>
      </w:r>
    </w:p>
    <w:p w:rsidR="005B5114" w:rsidRPr="005B5114" w:rsidRDefault="005B5114" w:rsidP="005B5114">
      <w:pPr>
        <w:widowControl w:val="0"/>
        <w:numPr>
          <w:ilvl w:val="0"/>
          <w:numId w:val="47"/>
        </w:numPr>
        <w:tabs>
          <w:tab w:val="left" w:pos="-1440"/>
          <w:tab w:val="left" w:pos="0"/>
          <w:tab w:val="left" w:pos="1260"/>
          <w:tab w:val="left" w:pos="1620"/>
          <w:tab w:val="left" w:pos="2160"/>
          <w:tab w:val="left" w:pos="2880"/>
          <w:tab w:val="left" w:pos="3600"/>
          <w:tab w:val="left" w:pos="4320"/>
          <w:tab w:val="left" w:pos="5040"/>
          <w:tab w:val="left" w:pos="5760"/>
          <w:tab w:val="left" w:pos="6480"/>
          <w:tab w:val="left" w:pos="7200"/>
        </w:tabs>
        <w:ind w:left="1620"/>
        <w:rPr>
          <w:sz w:val="24"/>
          <w:szCs w:val="24"/>
        </w:rPr>
      </w:pPr>
      <w:r w:rsidRPr="005B5114">
        <w:rPr>
          <w:sz w:val="24"/>
          <w:szCs w:val="24"/>
        </w:rPr>
        <w:t>Out-of-pocket costs</w:t>
      </w:r>
    </w:p>
    <w:p w:rsidR="005B5114" w:rsidRPr="005B5114" w:rsidRDefault="005B5114" w:rsidP="005B5114">
      <w:pPr>
        <w:widowControl w:val="0"/>
        <w:numPr>
          <w:ilvl w:val="0"/>
          <w:numId w:val="47"/>
        </w:numPr>
        <w:tabs>
          <w:tab w:val="left" w:pos="-1440"/>
          <w:tab w:val="left" w:pos="0"/>
          <w:tab w:val="left" w:pos="1260"/>
          <w:tab w:val="left" w:pos="1620"/>
          <w:tab w:val="left" w:pos="2160"/>
          <w:tab w:val="left" w:pos="2880"/>
          <w:tab w:val="left" w:pos="3600"/>
          <w:tab w:val="left" w:pos="4320"/>
          <w:tab w:val="left" w:pos="5040"/>
          <w:tab w:val="left" w:pos="5760"/>
          <w:tab w:val="left" w:pos="6480"/>
          <w:tab w:val="left" w:pos="7200"/>
        </w:tabs>
        <w:ind w:left="1620"/>
        <w:rPr>
          <w:sz w:val="24"/>
          <w:szCs w:val="24"/>
        </w:rPr>
      </w:pPr>
      <w:r w:rsidRPr="005B5114">
        <w:rPr>
          <w:sz w:val="24"/>
          <w:szCs w:val="24"/>
        </w:rPr>
        <w:t>Sunk costs</w:t>
      </w:r>
    </w:p>
    <w:p w:rsidR="005B5114" w:rsidRPr="005B5114" w:rsidRDefault="005B5114" w:rsidP="005B5114">
      <w:pPr>
        <w:widowControl w:val="0"/>
        <w:numPr>
          <w:ilvl w:val="0"/>
          <w:numId w:val="47"/>
        </w:numPr>
        <w:tabs>
          <w:tab w:val="left" w:pos="-1440"/>
          <w:tab w:val="left" w:pos="0"/>
          <w:tab w:val="left" w:pos="1260"/>
          <w:tab w:val="left" w:pos="1620"/>
          <w:tab w:val="left" w:pos="2160"/>
          <w:tab w:val="left" w:pos="2880"/>
          <w:tab w:val="left" w:pos="3600"/>
          <w:tab w:val="left" w:pos="4320"/>
          <w:tab w:val="left" w:pos="5040"/>
          <w:tab w:val="left" w:pos="5760"/>
          <w:tab w:val="left" w:pos="6480"/>
          <w:tab w:val="left" w:pos="7200"/>
        </w:tabs>
        <w:ind w:left="1620"/>
        <w:rPr>
          <w:sz w:val="24"/>
          <w:szCs w:val="24"/>
        </w:rPr>
      </w:pPr>
      <w:r w:rsidRPr="005B5114">
        <w:rPr>
          <w:sz w:val="24"/>
          <w:szCs w:val="24"/>
        </w:rPr>
        <w:t>Differential and incremental costs</w:t>
      </w:r>
    </w:p>
    <w:p w:rsidR="005B5114" w:rsidRPr="005B5114" w:rsidRDefault="005B5114" w:rsidP="005B5114">
      <w:pPr>
        <w:tabs>
          <w:tab w:val="left" w:pos="1260"/>
          <w:tab w:val="left" w:pos="1620"/>
        </w:tabs>
        <w:ind w:left="1620"/>
        <w:rPr>
          <w:sz w:val="24"/>
          <w:szCs w:val="24"/>
        </w:rPr>
      </w:pPr>
    </w:p>
    <w:p w:rsidR="005B5114" w:rsidRPr="005B5114" w:rsidRDefault="005B5114" w:rsidP="005B5114">
      <w:pPr>
        <w:widowControl w:val="0"/>
        <w:numPr>
          <w:ilvl w:val="0"/>
          <w:numId w:val="47"/>
        </w:numPr>
        <w:tabs>
          <w:tab w:val="left" w:pos="-1440"/>
          <w:tab w:val="left" w:pos="0"/>
          <w:tab w:val="left" w:pos="1260"/>
          <w:tab w:val="left" w:pos="1620"/>
          <w:tab w:val="left" w:pos="2160"/>
          <w:tab w:val="left" w:pos="2880"/>
          <w:tab w:val="left" w:pos="3600"/>
          <w:tab w:val="left" w:pos="4320"/>
          <w:tab w:val="left" w:pos="5040"/>
          <w:tab w:val="left" w:pos="5760"/>
          <w:tab w:val="left" w:pos="6480"/>
          <w:tab w:val="left" w:pos="7200"/>
        </w:tabs>
        <w:ind w:left="1620"/>
        <w:rPr>
          <w:sz w:val="24"/>
          <w:szCs w:val="24"/>
        </w:rPr>
      </w:pPr>
      <w:r w:rsidRPr="005B5114">
        <w:rPr>
          <w:sz w:val="24"/>
          <w:szCs w:val="24"/>
        </w:rPr>
        <w:t>Marginal and average costs</w:t>
      </w:r>
    </w:p>
    <w:p w:rsidR="005B5114" w:rsidRPr="005B5114" w:rsidRDefault="005B5114" w:rsidP="005B5114">
      <w:pPr>
        <w:widowControl w:val="0"/>
        <w:numPr>
          <w:ilvl w:val="0"/>
          <w:numId w:val="44"/>
        </w:numPr>
        <w:tabs>
          <w:tab w:val="left" w:pos="-1440"/>
          <w:tab w:val="left" w:pos="0"/>
          <w:tab w:val="left" w:pos="1170"/>
          <w:tab w:val="left" w:pos="1260"/>
          <w:tab w:val="left" w:pos="2160"/>
          <w:tab w:val="left" w:pos="2880"/>
          <w:tab w:val="left" w:pos="3600"/>
          <w:tab w:val="left" w:pos="4320"/>
          <w:tab w:val="left" w:pos="5040"/>
          <w:tab w:val="left" w:pos="5760"/>
          <w:tab w:val="left" w:pos="6480"/>
          <w:tab w:val="left" w:pos="7200"/>
        </w:tabs>
        <w:rPr>
          <w:sz w:val="24"/>
          <w:szCs w:val="24"/>
        </w:rPr>
      </w:pPr>
      <w:r w:rsidRPr="005B5114">
        <w:rPr>
          <w:sz w:val="24"/>
          <w:szCs w:val="24"/>
        </w:rPr>
        <w:t xml:space="preserve"> Costs and benefits of information</w:t>
      </w:r>
    </w:p>
    <w:p w:rsidR="005B5114" w:rsidRPr="005B5114" w:rsidRDefault="005B5114" w:rsidP="005B5114">
      <w:pPr>
        <w:tabs>
          <w:tab w:val="left" w:pos="1170"/>
          <w:tab w:val="left" w:pos="1260"/>
        </w:tabs>
        <w:ind w:left="1440"/>
        <w:rPr>
          <w:sz w:val="24"/>
          <w:szCs w:val="24"/>
        </w:rPr>
      </w:pPr>
    </w:p>
    <w:p w:rsidR="005B5114" w:rsidRPr="005B5114" w:rsidRDefault="005B5114" w:rsidP="005B5114">
      <w:pPr>
        <w:widowControl w:val="0"/>
        <w:numPr>
          <w:ilvl w:val="0"/>
          <w:numId w:val="40"/>
        </w:numPr>
        <w:tabs>
          <w:tab w:val="left" w:pos="-1440"/>
          <w:tab w:val="left" w:pos="0"/>
          <w:tab w:val="left" w:pos="1260"/>
          <w:tab w:val="left" w:pos="1620"/>
          <w:tab w:val="left" w:pos="2160"/>
          <w:tab w:val="left" w:pos="2880"/>
          <w:tab w:val="left" w:pos="3600"/>
          <w:tab w:val="left" w:pos="4320"/>
          <w:tab w:val="left" w:pos="5040"/>
          <w:tab w:val="left" w:pos="5760"/>
          <w:tab w:val="left" w:pos="6480"/>
          <w:tab w:val="left" w:pos="7200"/>
        </w:tabs>
        <w:rPr>
          <w:sz w:val="24"/>
          <w:szCs w:val="24"/>
        </w:rPr>
      </w:pPr>
      <w:r w:rsidRPr="005B5114">
        <w:rPr>
          <w:sz w:val="24"/>
          <w:szCs w:val="24"/>
        </w:rPr>
        <w:t>Costs in the Service Industry</w:t>
      </w:r>
    </w:p>
    <w:p w:rsidR="005B5114" w:rsidRPr="005B5114" w:rsidRDefault="005B5114" w:rsidP="005B5114">
      <w:pPr>
        <w:widowControl w:val="0"/>
        <w:numPr>
          <w:ilvl w:val="0"/>
          <w:numId w:val="48"/>
        </w:numPr>
        <w:tabs>
          <w:tab w:val="left" w:pos="-1440"/>
          <w:tab w:val="left" w:pos="720"/>
          <w:tab w:val="left" w:pos="1170"/>
          <w:tab w:val="left" w:pos="1620"/>
          <w:tab w:val="left" w:pos="2160"/>
          <w:tab w:val="left" w:pos="2880"/>
          <w:tab w:val="left" w:pos="3600"/>
          <w:tab w:val="left" w:pos="4320"/>
          <w:tab w:val="left" w:pos="5040"/>
          <w:tab w:val="left" w:pos="5760"/>
          <w:tab w:val="left" w:pos="6480"/>
          <w:tab w:val="left" w:pos="7200"/>
        </w:tabs>
        <w:ind w:firstLine="0"/>
        <w:rPr>
          <w:sz w:val="24"/>
          <w:szCs w:val="24"/>
        </w:rPr>
      </w:pPr>
      <w:r w:rsidRPr="005B5114">
        <w:rPr>
          <w:sz w:val="24"/>
          <w:szCs w:val="24"/>
        </w:rPr>
        <w:t>Product and period costs</w:t>
      </w:r>
    </w:p>
    <w:p w:rsidR="005B5114" w:rsidRPr="005B5114" w:rsidRDefault="005B5114" w:rsidP="005B5114">
      <w:pPr>
        <w:widowControl w:val="0"/>
        <w:numPr>
          <w:ilvl w:val="0"/>
          <w:numId w:val="48"/>
        </w:numPr>
        <w:tabs>
          <w:tab w:val="left" w:pos="-1440"/>
          <w:tab w:val="left" w:pos="720"/>
          <w:tab w:val="left" w:pos="1170"/>
          <w:tab w:val="left" w:pos="1620"/>
          <w:tab w:val="left" w:pos="2160"/>
          <w:tab w:val="left" w:pos="2880"/>
          <w:tab w:val="left" w:pos="3600"/>
          <w:tab w:val="left" w:pos="4320"/>
          <w:tab w:val="left" w:pos="5040"/>
          <w:tab w:val="left" w:pos="5760"/>
          <w:tab w:val="left" w:pos="6480"/>
          <w:tab w:val="left" w:pos="7200"/>
        </w:tabs>
        <w:ind w:firstLine="0"/>
        <w:rPr>
          <w:sz w:val="24"/>
          <w:szCs w:val="24"/>
        </w:rPr>
      </w:pPr>
      <w:r w:rsidRPr="005B5114">
        <w:rPr>
          <w:sz w:val="24"/>
          <w:szCs w:val="24"/>
        </w:rPr>
        <w:t>Variable and fixed costs</w:t>
      </w:r>
    </w:p>
    <w:p w:rsidR="005B5114" w:rsidRPr="005B5114" w:rsidRDefault="005B5114" w:rsidP="005B5114">
      <w:pPr>
        <w:widowControl w:val="0"/>
        <w:numPr>
          <w:ilvl w:val="0"/>
          <w:numId w:val="48"/>
        </w:numPr>
        <w:tabs>
          <w:tab w:val="left" w:pos="-1440"/>
          <w:tab w:val="left" w:pos="720"/>
          <w:tab w:val="left" w:pos="1170"/>
          <w:tab w:val="left" w:pos="1620"/>
          <w:tab w:val="left" w:pos="2160"/>
          <w:tab w:val="left" w:pos="2880"/>
          <w:tab w:val="left" w:pos="3600"/>
          <w:tab w:val="left" w:pos="4320"/>
          <w:tab w:val="left" w:pos="5040"/>
          <w:tab w:val="left" w:pos="5760"/>
          <w:tab w:val="left" w:pos="6480"/>
          <w:tab w:val="left" w:pos="7200"/>
        </w:tabs>
        <w:ind w:firstLine="0"/>
        <w:rPr>
          <w:sz w:val="24"/>
          <w:szCs w:val="24"/>
        </w:rPr>
      </w:pPr>
      <w:r w:rsidRPr="005B5114">
        <w:rPr>
          <w:sz w:val="24"/>
          <w:szCs w:val="24"/>
        </w:rPr>
        <w:t>Controllable and uncontrollable costs</w:t>
      </w:r>
    </w:p>
    <w:p w:rsidR="005B5114" w:rsidRPr="005B5114" w:rsidRDefault="005B5114" w:rsidP="005B5114">
      <w:pPr>
        <w:tabs>
          <w:tab w:val="left" w:pos="1170"/>
          <w:tab w:val="left" w:pos="1620"/>
        </w:tabs>
        <w:ind w:left="720"/>
        <w:rPr>
          <w:sz w:val="24"/>
          <w:szCs w:val="24"/>
        </w:rPr>
      </w:pPr>
      <w:r w:rsidRPr="005B5114">
        <w:rPr>
          <w:sz w:val="24"/>
          <w:szCs w:val="24"/>
        </w:rPr>
        <w:t>D.</w:t>
      </w:r>
      <w:r w:rsidRPr="005B5114">
        <w:rPr>
          <w:sz w:val="24"/>
          <w:szCs w:val="24"/>
        </w:rPr>
        <w:tab/>
        <w:t>Opportunity, out-of-pocket, and sunk costs</w:t>
      </w:r>
    </w:p>
    <w:p w:rsidR="005B5114" w:rsidRPr="005B5114" w:rsidRDefault="005B5114" w:rsidP="005B5114">
      <w:pPr>
        <w:tabs>
          <w:tab w:val="left" w:pos="1170"/>
          <w:tab w:val="left" w:pos="1620"/>
        </w:tabs>
        <w:ind w:left="720"/>
        <w:rPr>
          <w:sz w:val="24"/>
          <w:szCs w:val="24"/>
        </w:rPr>
      </w:pPr>
      <w:r w:rsidRPr="005B5114">
        <w:rPr>
          <w:sz w:val="24"/>
          <w:szCs w:val="24"/>
        </w:rPr>
        <w:t xml:space="preserve">E.  </w:t>
      </w:r>
      <w:r w:rsidRPr="005B5114">
        <w:rPr>
          <w:sz w:val="24"/>
          <w:szCs w:val="24"/>
        </w:rPr>
        <w:tab/>
        <w:t>Differential, marginal, and average costs</w:t>
      </w:r>
    </w:p>
    <w:p w:rsidR="005B5114" w:rsidRPr="005B5114" w:rsidRDefault="005B5114" w:rsidP="001D751D">
      <w:pPr>
        <w:ind w:left="720" w:hanging="720"/>
        <w:rPr>
          <w:sz w:val="24"/>
          <w:szCs w:val="24"/>
        </w:rPr>
      </w:pPr>
    </w:p>
    <w:p w:rsidR="00531165" w:rsidRPr="005B5114" w:rsidRDefault="00531165" w:rsidP="001D751D">
      <w:pPr>
        <w:ind w:left="720" w:hanging="720"/>
        <w:rPr>
          <w:sz w:val="24"/>
          <w:szCs w:val="24"/>
        </w:rPr>
      </w:pPr>
      <w:r w:rsidRPr="005B5114">
        <w:rPr>
          <w:sz w:val="24"/>
          <w:szCs w:val="24"/>
        </w:rPr>
        <w:br w:type="page"/>
      </w:r>
    </w:p>
    <w:p w:rsidR="00182645" w:rsidRPr="00003C30" w:rsidRDefault="00182645" w:rsidP="00182645">
      <w:pPr>
        <w:ind w:left="720" w:hanging="720"/>
        <w:rPr>
          <w:b/>
          <w:sz w:val="24"/>
          <w:szCs w:val="24"/>
        </w:rPr>
      </w:pPr>
      <w:r w:rsidRPr="00003C30">
        <w:rPr>
          <w:b/>
          <w:sz w:val="24"/>
          <w:szCs w:val="24"/>
        </w:rPr>
        <w:lastRenderedPageBreak/>
        <w:t>1.</w:t>
      </w:r>
      <w:r w:rsidRPr="00003C30">
        <w:rPr>
          <w:b/>
          <w:sz w:val="24"/>
          <w:szCs w:val="24"/>
        </w:rPr>
        <w:tab/>
        <w:t>WHAT IS A COST?</w:t>
      </w:r>
    </w:p>
    <w:p w:rsidR="00182645" w:rsidRPr="00003C30" w:rsidRDefault="00182645" w:rsidP="005B5114">
      <w:pPr>
        <w:widowControl w:val="0"/>
        <w:numPr>
          <w:ilvl w:val="0"/>
          <w:numId w:val="4"/>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r w:rsidRPr="00003C30">
        <w:rPr>
          <w:sz w:val="24"/>
          <w:szCs w:val="24"/>
        </w:rPr>
        <w:t xml:space="preserve">A </w:t>
      </w:r>
      <w:r w:rsidRPr="00003C30">
        <w:rPr>
          <w:b/>
          <w:sz w:val="24"/>
          <w:szCs w:val="24"/>
        </w:rPr>
        <w:t>cost</w:t>
      </w:r>
      <w:r w:rsidRPr="00003C30">
        <w:rPr>
          <w:sz w:val="24"/>
          <w:szCs w:val="24"/>
        </w:rPr>
        <w:t xml:space="preserve"> is the sacrifice made</w:t>
      </w:r>
      <w:r w:rsidR="005B5114">
        <w:rPr>
          <w:sz w:val="24"/>
          <w:szCs w:val="24"/>
        </w:rPr>
        <w:t>, usually measured by the resources given up</w:t>
      </w:r>
      <w:proofErr w:type="gramStart"/>
      <w:r w:rsidR="005B5114">
        <w:rPr>
          <w:sz w:val="24"/>
          <w:szCs w:val="24"/>
        </w:rPr>
        <w:t xml:space="preserve">, </w:t>
      </w:r>
      <w:r w:rsidRPr="00003C30">
        <w:rPr>
          <w:sz w:val="24"/>
          <w:szCs w:val="24"/>
        </w:rPr>
        <w:t xml:space="preserve"> to</w:t>
      </w:r>
      <w:proofErr w:type="gramEnd"/>
      <w:r w:rsidRPr="00003C30">
        <w:rPr>
          <w:sz w:val="24"/>
          <w:szCs w:val="24"/>
        </w:rPr>
        <w:t xml:space="preserve"> achieve a particular purpose</w:t>
      </w:r>
      <w:r w:rsidR="005B5114">
        <w:rPr>
          <w:sz w:val="24"/>
          <w:szCs w:val="24"/>
        </w:rPr>
        <w:t xml:space="preserve"> (p. 36</w:t>
      </w:r>
      <w:r w:rsidR="000E6EAA" w:rsidRPr="00003C30">
        <w:rPr>
          <w:sz w:val="24"/>
          <w:szCs w:val="24"/>
        </w:rPr>
        <w:t>)</w:t>
      </w:r>
      <w:r w:rsidRPr="00003C30">
        <w:rPr>
          <w:sz w:val="24"/>
          <w:szCs w:val="24"/>
        </w:rPr>
        <w:t>.</w:t>
      </w:r>
    </w:p>
    <w:p w:rsidR="00182645" w:rsidRPr="00003C30" w:rsidRDefault="00182645" w:rsidP="00182645">
      <w:pPr>
        <w:ind w:left="720" w:hanging="720"/>
        <w:rPr>
          <w:sz w:val="24"/>
          <w:szCs w:val="24"/>
        </w:rPr>
      </w:pPr>
    </w:p>
    <w:p w:rsidR="00182645" w:rsidRPr="00003C30" w:rsidRDefault="00182645" w:rsidP="005B5114">
      <w:pPr>
        <w:widowControl w:val="0"/>
        <w:numPr>
          <w:ilvl w:val="0"/>
          <w:numId w:val="4"/>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r w:rsidRPr="00E87897">
        <w:rPr>
          <w:i/>
          <w:sz w:val="24"/>
          <w:szCs w:val="24"/>
        </w:rPr>
        <w:t>There are different costs for different purposes</w:t>
      </w:r>
      <w:r w:rsidRPr="00003C30">
        <w:rPr>
          <w:sz w:val="24"/>
          <w:szCs w:val="24"/>
        </w:rPr>
        <w:t>, with costs that are appropriate for one use being totally inappropriate for others (e.g., a cost that is used to determine inventory valuation may be irrelevant in deciding whether or not to manufacture that same product).</w:t>
      </w:r>
    </w:p>
    <w:p w:rsidR="00182645" w:rsidRPr="00003C30" w:rsidRDefault="00182645" w:rsidP="00182645">
      <w:pPr>
        <w:ind w:left="720" w:hanging="720"/>
        <w:rPr>
          <w:sz w:val="24"/>
          <w:szCs w:val="24"/>
        </w:rPr>
      </w:pPr>
    </w:p>
    <w:p w:rsidR="00182645" w:rsidRPr="00003C30" w:rsidRDefault="00182645" w:rsidP="005B5114">
      <w:pPr>
        <w:widowControl w:val="0"/>
        <w:numPr>
          <w:ilvl w:val="0"/>
          <w:numId w:val="5"/>
        </w:numPr>
        <w:tabs>
          <w:tab w:val="clear" w:pos="360"/>
          <w:tab w:val="left" w:pos="-1440"/>
          <w:tab w:val="left" w:pos="0"/>
          <w:tab w:val="left" w:pos="720"/>
          <w:tab w:val="num" w:pos="1440"/>
          <w:tab w:val="left" w:pos="2160"/>
          <w:tab w:val="left" w:pos="2880"/>
          <w:tab w:val="left" w:pos="3600"/>
          <w:tab w:val="left" w:pos="4320"/>
          <w:tab w:val="left" w:pos="5040"/>
          <w:tab w:val="left" w:pos="5760"/>
          <w:tab w:val="left" w:pos="6480"/>
          <w:tab w:val="left" w:pos="7200"/>
        </w:tabs>
        <w:ind w:left="1440" w:hanging="720"/>
        <w:rPr>
          <w:sz w:val="24"/>
          <w:szCs w:val="24"/>
        </w:rPr>
      </w:pPr>
      <w:r w:rsidRPr="00003C30">
        <w:rPr>
          <w:sz w:val="24"/>
          <w:szCs w:val="24"/>
        </w:rPr>
        <w:t xml:space="preserve">An </w:t>
      </w:r>
      <w:r w:rsidRPr="00003C30">
        <w:rPr>
          <w:b/>
          <w:sz w:val="24"/>
          <w:szCs w:val="24"/>
        </w:rPr>
        <w:t>expense</w:t>
      </w:r>
      <w:r w:rsidRPr="00003C30">
        <w:rPr>
          <w:sz w:val="24"/>
          <w:szCs w:val="24"/>
        </w:rPr>
        <w:t xml:space="preserve"> is defined as the cost incurred when an asset is used up or sold for the purpose of generating revenue.  The terms "product cost" and "period cost" are used to describe the timing with which expenses are recognized.</w:t>
      </w:r>
    </w:p>
    <w:p w:rsidR="00182645" w:rsidRPr="00003C30" w:rsidRDefault="00182645" w:rsidP="00182645">
      <w:pPr>
        <w:ind w:left="720"/>
        <w:rPr>
          <w:sz w:val="24"/>
          <w:szCs w:val="24"/>
        </w:rPr>
      </w:pPr>
    </w:p>
    <w:p w:rsidR="00182645" w:rsidRPr="00003C30" w:rsidRDefault="00182645" w:rsidP="005B5114">
      <w:pPr>
        <w:widowControl w:val="0"/>
        <w:numPr>
          <w:ilvl w:val="0"/>
          <w:numId w:val="31"/>
        </w:numPr>
        <w:tabs>
          <w:tab w:val="clear" w:pos="360"/>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ind w:left="2160" w:hanging="720"/>
        <w:rPr>
          <w:sz w:val="24"/>
          <w:szCs w:val="24"/>
        </w:rPr>
      </w:pPr>
      <w:r w:rsidRPr="00003C30">
        <w:rPr>
          <w:b/>
          <w:sz w:val="24"/>
          <w:szCs w:val="24"/>
        </w:rPr>
        <w:t>Product costs</w:t>
      </w:r>
      <w:r w:rsidRPr="00003C30">
        <w:rPr>
          <w:sz w:val="24"/>
          <w:szCs w:val="24"/>
        </w:rPr>
        <w:t xml:space="preserve"> are the </w:t>
      </w:r>
      <w:r w:rsidRPr="00BA664B">
        <w:rPr>
          <w:i/>
          <w:sz w:val="24"/>
          <w:szCs w:val="24"/>
        </w:rPr>
        <w:t>costs of goods manufactured or the cost of goods purchased for resale</w:t>
      </w:r>
      <w:r w:rsidRPr="00003C30">
        <w:rPr>
          <w:sz w:val="24"/>
          <w:szCs w:val="24"/>
        </w:rPr>
        <w:t>.  These costs are inventoried until the goods are sold</w:t>
      </w:r>
      <w:r w:rsidR="00A23E62">
        <w:rPr>
          <w:sz w:val="24"/>
          <w:szCs w:val="24"/>
        </w:rPr>
        <w:t xml:space="preserve"> (p. 37</w:t>
      </w:r>
      <w:r w:rsidR="000E6EAA" w:rsidRPr="00003C30">
        <w:rPr>
          <w:sz w:val="24"/>
          <w:szCs w:val="24"/>
        </w:rPr>
        <w:t>)</w:t>
      </w:r>
      <w:r w:rsidRPr="00003C30">
        <w:rPr>
          <w:sz w:val="24"/>
          <w:szCs w:val="24"/>
        </w:rPr>
        <w:t>.</w:t>
      </w:r>
      <w:r w:rsidR="00BA664B">
        <w:rPr>
          <w:sz w:val="24"/>
          <w:szCs w:val="24"/>
        </w:rPr>
        <w:t xml:space="preserve">  Product costs may be call </w:t>
      </w:r>
      <w:r w:rsidR="00BA664B" w:rsidRPr="00BA664B">
        <w:rPr>
          <w:b/>
          <w:sz w:val="24"/>
          <w:szCs w:val="24"/>
        </w:rPr>
        <w:t>inventoriable cost.</w:t>
      </w:r>
      <w:r w:rsidR="00BA664B">
        <w:rPr>
          <w:sz w:val="24"/>
          <w:szCs w:val="24"/>
        </w:rPr>
        <w:t xml:space="preserve"> </w:t>
      </w:r>
    </w:p>
    <w:p w:rsidR="00182645" w:rsidRPr="00003C30" w:rsidRDefault="00182645" w:rsidP="00182645">
      <w:pPr>
        <w:ind w:left="720"/>
        <w:rPr>
          <w:sz w:val="24"/>
          <w:szCs w:val="24"/>
        </w:rPr>
      </w:pPr>
      <w:r w:rsidRPr="00003C30">
        <w:rPr>
          <w:sz w:val="24"/>
          <w:szCs w:val="24"/>
        </w:rPr>
        <w:t xml:space="preserve"> </w:t>
      </w:r>
    </w:p>
    <w:p w:rsidR="00182645" w:rsidRPr="00003C30" w:rsidRDefault="00182645" w:rsidP="005B5114">
      <w:pPr>
        <w:widowControl w:val="0"/>
        <w:numPr>
          <w:ilvl w:val="0"/>
          <w:numId w:val="32"/>
        </w:numPr>
        <w:tabs>
          <w:tab w:val="clear" w:pos="360"/>
          <w:tab w:val="left" w:pos="-1440"/>
          <w:tab w:val="left" w:pos="0"/>
          <w:tab w:val="left" w:pos="720"/>
          <w:tab w:val="left" w:pos="1440"/>
          <w:tab w:val="num" w:pos="2160"/>
          <w:tab w:val="left" w:pos="2880"/>
          <w:tab w:val="left" w:pos="3600"/>
          <w:tab w:val="left" w:pos="4320"/>
          <w:tab w:val="left" w:pos="5040"/>
          <w:tab w:val="left" w:pos="5760"/>
          <w:tab w:val="left" w:pos="6480"/>
          <w:tab w:val="left" w:pos="7200"/>
        </w:tabs>
        <w:ind w:left="2160" w:hanging="720"/>
        <w:rPr>
          <w:sz w:val="24"/>
          <w:szCs w:val="24"/>
        </w:rPr>
      </w:pPr>
      <w:r w:rsidRPr="00003C30">
        <w:rPr>
          <w:b/>
          <w:sz w:val="24"/>
          <w:szCs w:val="24"/>
        </w:rPr>
        <w:t>Period costs</w:t>
      </w:r>
      <w:r w:rsidRPr="00003C30">
        <w:rPr>
          <w:sz w:val="24"/>
          <w:szCs w:val="24"/>
        </w:rPr>
        <w:t xml:space="preserve"> are all other non-product costs in an organization (e.g., selling and administrative).  Such costs are not inventoried but are expensed as time passes</w:t>
      </w:r>
      <w:r w:rsidR="005B5114">
        <w:rPr>
          <w:sz w:val="24"/>
          <w:szCs w:val="24"/>
        </w:rPr>
        <w:t xml:space="preserve"> (p. 3</w:t>
      </w:r>
      <w:r w:rsidR="00C233A7">
        <w:rPr>
          <w:sz w:val="24"/>
          <w:szCs w:val="24"/>
        </w:rPr>
        <w:t>8</w:t>
      </w:r>
      <w:r w:rsidR="000E6EAA" w:rsidRPr="00003C30">
        <w:rPr>
          <w:sz w:val="24"/>
          <w:szCs w:val="24"/>
        </w:rPr>
        <w:t>)</w:t>
      </w:r>
      <w:r w:rsidRPr="00003C30">
        <w:rPr>
          <w:sz w:val="24"/>
          <w:szCs w:val="24"/>
        </w:rPr>
        <w:t>.</w:t>
      </w:r>
    </w:p>
    <w:p w:rsidR="00182645" w:rsidRPr="00003C30" w:rsidRDefault="00182645" w:rsidP="00182645">
      <w:pPr>
        <w:pStyle w:val="Footer"/>
        <w:tabs>
          <w:tab w:val="clear" w:pos="8640"/>
          <w:tab w:val="left" w:pos="4320"/>
        </w:tabs>
        <w:rPr>
          <w:sz w:val="24"/>
          <w:szCs w:val="24"/>
        </w:rPr>
      </w:pPr>
    </w:p>
    <w:p w:rsidR="00182645" w:rsidRPr="00003C30" w:rsidRDefault="00182645" w:rsidP="00182645">
      <w:pPr>
        <w:rPr>
          <w:sz w:val="24"/>
          <w:szCs w:val="24"/>
        </w:rPr>
      </w:pPr>
    </w:p>
    <w:p w:rsidR="00182645" w:rsidRPr="00003C30" w:rsidRDefault="00182645" w:rsidP="00182645">
      <w:pPr>
        <w:ind w:left="720" w:hanging="720"/>
        <w:rPr>
          <w:b/>
          <w:sz w:val="24"/>
          <w:szCs w:val="24"/>
        </w:rPr>
      </w:pPr>
      <w:r w:rsidRPr="00003C30">
        <w:rPr>
          <w:b/>
          <w:sz w:val="24"/>
          <w:szCs w:val="24"/>
        </w:rPr>
        <w:t>2.</w:t>
      </w:r>
      <w:r w:rsidRPr="00003C30">
        <w:rPr>
          <w:b/>
          <w:sz w:val="24"/>
          <w:szCs w:val="24"/>
        </w:rPr>
        <w:tab/>
        <w:t xml:space="preserve">COSTS </w:t>
      </w:r>
      <w:r w:rsidR="000E6EAA" w:rsidRPr="00003C30">
        <w:rPr>
          <w:b/>
          <w:sz w:val="24"/>
          <w:szCs w:val="24"/>
        </w:rPr>
        <w:t xml:space="preserve">PRESENTATIONS </w:t>
      </w:r>
      <w:r w:rsidRPr="00003C30">
        <w:rPr>
          <w:b/>
          <w:sz w:val="24"/>
          <w:szCs w:val="24"/>
        </w:rPr>
        <w:t>ON FINANCIAL STATEMENTS</w:t>
      </w:r>
    </w:p>
    <w:p w:rsidR="00BA664B" w:rsidRDefault="00BA664B" w:rsidP="005B5114">
      <w:pPr>
        <w:widowControl w:val="0"/>
        <w:numPr>
          <w:ilvl w:val="0"/>
          <w:numId w:val="4"/>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r>
        <w:rPr>
          <w:sz w:val="24"/>
          <w:szCs w:val="24"/>
        </w:rPr>
        <w:t>Recall from financial accounting that every cost incurred is either capitalized or expensed, and if capitalized, will eventually be expensed as the benefit is consumed.</w:t>
      </w:r>
    </w:p>
    <w:p w:rsidR="00BA664B" w:rsidRDefault="00BA664B" w:rsidP="00BA664B">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182645" w:rsidRPr="00003C30" w:rsidRDefault="00182645" w:rsidP="005B5114">
      <w:pPr>
        <w:widowControl w:val="0"/>
        <w:numPr>
          <w:ilvl w:val="0"/>
          <w:numId w:val="4"/>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r w:rsidRPr="00BA664B">
        <w:rPr>
          <w:b/>
          <w:sz w:val="24"/>
          <w:szCs w:val="24"/>
        </w:rPr>
        <w:t>Product costs</w:t>
      </w:r>
      <w:r w:rsidRPr="00003C30">
        <w:rPr>
          <w:sz w:val="24"/>
          <w:szCs w:val="24"/>
        </w:rPr>
        <w:t xml:space="preserve"> are shown as cost of goods sold on the income statement when goods are sold.  Income statements of service enterprises lack a cost-of-goods-sold section and instead reveal a firm's operating expenses.</w:t>
      </w:r>
    </w:p>
    <w:p w:rsidR="00182645" w:rsidRPr="00003C30" w:rsidRDefault="00182645" w:rsidP="00182645">
      <w:pPr>
        <w:rPr>
          <w:sz w:val="24"/>
          <w:szCs w:val="24"/>
        </w:rPr>
      </w:pPr>
    </w:p>
    <w:p w:rsidR="00182645" w:rsidRPr="00003C30" w:rsidRDefault="00182645" w:rsidP="005B5114">
      <w:pPr>
        <w:widowControl w:val="0"/>
        <w:numPr>
          <w:ilvl w:val="0"/>
          <w:numId w:val="4"/>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rPr>
          <w:b/>
          <w:sz w:val="24"/>
          <w:szCs w:val="24"/>
        </w:rPr>
      </w:pPr>
      <w:r w:rsidRPr="00003C30">
        <w:rPr>
          <w:b/>
          <w:sz w:val="24"/>
          <w:szCs w:val="24"/>
        </w:rPr>
        <w:t>Product costs</w:t>
      </w:r>
      <w:r w:rsidRPr="00003C30">
        <w:rPr>
          <w:sz w:val="24"/>
          <w:szCs w:val="24"/>
        </w:rPr>
        <w:t xml:space="preserve">, housed on the balance sheet until sale, are found in three inventory accounts:  </w:t>
      </w:r>
    </w:p>
    <w:p w:rsidR="00182645" w:rsidRPr="00003C30" w:rsidRDefault="00182645" w:rsidP="00182645">
      <w:pPr>
        <w:ind w:left="720"/>
        <w:rPr>
          <w:b/>
          <w:sz w:val="24"/>
          <w:szCs w:val="24"/>
        </w:rPr>
      </w:pPr>
    </w:p>
    <w:p w:rsidR="00182645" w:rsidRPr="00003C30" w:rsidRDefault="00182645" w:rsidP="005B5114">
      <w:pPr>
        <w:widowControl w:val="0"/>
        <w:numPr>
          <w:ilvl w:val="0"/>
          <w:numId w:val="11"/>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ind w:firstLine="1080"/>
        <w:rPr>
          <w:b/>
          <w:sz w:val="24"/>
          <w:szCs w:val="24"/>
        </w:rPr>
      </w:pPr>
      <w:r w:rsidRPr="00003C30">
        <w:rPr>
          <w:b/>
          <w:sz w:val="24"/>
          <w:szCs w:val="24"/>
        </w:rPr>
        <w:t>Raw materials—</w:t>
      </w:r>
      <w:r w:rsidRPr="00003C30">
        <w:rPr>
          <w:sz w:val="24"/>
          <w:szCs w:val="24"/>
        </w:rPr>
        <w:t>materials</w:t>
      </w:r>
      <w:r w:rsidRPr="00003C30">
        <w:rPr>
          <w:b/>
          <w:sz w:val="24"/>
          <w:szCs w:val="24"/>
        </w:rPr>
        <w:t xml:space="preserve"> </w:t>
      </w:r>
      <w:r w:rsidRPr="00003C30">
        <w:rPr>
          <w:sz w:val="24"/>
          <w:szCs w:val="24"/>
        </w:rPr>
        <w:t>that await production</w:t>
      </w:r>
    </w:p>
    <w:p w:rsidR="00182645" w:rsidRPr="00003C30" w:rsidRDefault="00182645" w:rsidP="00182645">
      <w:pPr>
        <w:ind w:left="360"/>
        <w:rPr>
          <w:b/>
          <w:sz w:val="24"/>
          <w:szCs w:val="24"/>
        </w:rPr>
      </w:pPr>
    </w:p>
    <w:p w:rsidR="00182645" w:rsidRPr="00003C30" w:rsidRDefault="00182645" w:rsidP="005B5114">
      <w:pPr>
        <w:widowControl w:val="0"/>
        <w:numPr>
          <w:ilvl w:val="0"/>
          <w:numId w:val="11"/>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ind w:firstLine="1080"/>
        <w:rPr>
          <w:b/>
          <w:sz w:val="24"/>
          <w:szCs w:val="24"/>
        </w:rPr>
      </w:pPr>
      <w:r w:rsidRPr="00003C30">
        <w:rPr>
          <w:b/>
          <w:sz w:val="24"/>
          <w:szCs w:val="24"/>
        </w:rPr>
        <w:t>Work in process—</w:t>
      </w:r>
      <w:r w:rsidRPr="00003C30">
        <w:rPr>
          <w:sz w:val="24"/>
          <w:szCs w:val="24"/>
        </w:rPr>
        <w:t>partially</w:t>
      </w:r>
      <w:r w:rsidRPr="00003C30">
        <w:rPr>
          <w:b/>
          <w:sz w:val="24"/>
          <w:szCs w:val="24"/>
        </w:rPr>
        <w:t xml:space="preserve"> </w:t>
      </w:r>
      <w:r w:rsidRPr="00003C30">
        <w:rPr>
          <w:sz w:val="24"/>
          <w:szCs w:val="24"/>
        </w:rPr>
        <w:t>completed production</w:t>
      </w:r>
    </w:p>
    <w:p w:rsidR="00182645" w:rsidRPr="00003C30" w:rsidRDefault="00182645" w:rsidP="00182645">
      <w:pPr>
        <w:ind w:left="360"/>
        <w:rPr>
          <w:b/>
          <w:sz w:val="24"/>
          <w:szCs w:val="24"/>
        </w:rPr>
      </w:pPr>
    </w:p>
    <w:p w:rsidR="00182645" w:rsidRPr="00003C30" w:rsidRDefault="00182645" w:rsidP="005B5114">
      <w:pPr>
        <w:widowControl w:val="0"/>
        <w:numPr>
          <w:ilvl w:val="0"/>
          <w:numId w:val="12"/>
        </w:numPr>
        <w:tabs>
          <w:tab w:val="clear" w:pos="360"/>
          <w:tab w:val="left" w:pos="-1440"/>
          <w:tab w:val="left" w:pos="0"/>
          <w:tab w:val="left" w:pos="1440"/>
          <w:tab w:val="left" w:pos="2160"/>
          <w:tab w:val="left" w:pos="2880"/>
          <w:tab w:val="left" w:pos="3600"/>
          <w:tab w:val="left" w:pos="4320"/>
          <w:tab w:val="left" w:pos="5040"/>
          <w:tab w:val="left" w:pos="5760"/>
          <w:tab w:val="left" w:pos="6480"/>
          <w:tab w:val="left" w:pos="7200"/>
        </w:tabs>
        <w:ind w:left="2880" w:hanging="1440"/>
        <w:rPr>
          <w:b/>
          <w:sz w:val="24"/>
          <w:szCs w:val="24"/>
        </w:rPr>
      </w:pPr>
      <w:r w:rsidRPr="00003C30">
        <w:rPr>
          <w:b/>
          <w:sz w:val="24"/>
          <w:szCs w:val="24"/>
        </w:rPr>
        <w:t>Finished goods—</w:t>
      </w:r>
      <w:r w:rsidRPr="00003C30">
        <w:rPr>
          <w:sz w:val="24"/>
          <w:szCs w:val="24"/>
        </w:rPr>
        <w:t>completed</w:t>
      </w:r>
      <w:r w:rsidRPr="00003C30">
        <w:rPr>
          <w:b/>
          <w:sz w:val="24"/>
          <w:szCs w:val="24"/>
        </w:rPr>
        <w:t xml:space="preserve"> </w:t>
      </w:r>
      <w:r w:rsidRPr="00003C30">
        <w:rPr>
          <w:sz w:val="24"/>
          <w:szCs w:val="24"/>
        </w:rPr>
        <w:t>production that awaits sale</w:t>
      </w:r>
    </w:p>
    <w:p w:rsidR="00182645" w:rsidRPr="00003C30" w:rsidRDefault="00182645" w:rsidP="00182645">
      <w:pPr>
        <w:rPr>
          <w:sz w:val="24"/>
          <w:szCs w:val="24"/>
        </w:rPr>
      </w:pPr>
    </w:p>
    <w:p w:rsidR="004A7CD5" w:rsidRDefault="004A7CD5">
      <w:pPr>
        <w:rPr>
          <w:b/>
        </w:rPr>
      </w:pPr>
      <w:r>
        <w:rPr>
          <w:b/>
        </w:rPr>
        <w:br w:type="page"/>
      </w:r>
    </w:p>
    <w:p w:rsidR="00CE47C5" w:rsidRPr="00C42909" w:rsidRDefault="00C42909" w:rsidP="00C42909">
      <w:pPr>
        <w:pStyle w:val="ListParagraph"/>
        <w:numPr>
          <w:ilvl w:val="0"/>
          <w:numId w:val="46"/>
        </w:numPr>
        <w:rPr>
          <w:b/>
          <w:sz w:val="24"/>
          <w:szCs w:val="24"/>
        </w:rPr>
      </w:pPr>
      <w:r>
        <w:rPr>
          <w:b/>
          <w:sz w:val="24"/>
          <w:szCs w:val="24"/>
        </w:rPr>
        <w:lastRenderedPageBreak/>
        <w:t xml:space="preserve"> </w:t>
      </w:r>
      <w:r w:rsidR="00CE47C5" w:rsidRPr="00C42909">
        <w:rPr>
          <w:b/>
          <w:sz w:val="24"/>
          <w:szCs w:val="24"/>
        </w:rPr>
        <w:t>MANUFACTURING OPERATIONS AND MANUFACTURING COSTS</w:t>
      </w:r>
    </w:p>
    <w:p w:rsidR="00CE47C5" w:rsidRPr="00CE47C5" w:rsidRDefault="00CE47C5" w:rsidP="00CE47C5">
      <w:pPr>
        <w:rPr>
          <w:sz w:val="24"/>
          <w:szCs w:val="24"/>
        </w:rPr>
      </w:pPr>
    </w:p>
    <w:p w:rsidR="00CE47C5" w:rsidRPr="00CE47C5" w:rsidRDefault="00CE47C5" w:rsidP="00CE47C5">
      <w:pPr>
        <w:widowControl w:val="0"/>
        <w:numPr>
          <w:ilvl w:val="0"/>
          <w:numId w:val="7"/>
        </w:numPr>
        <w:tabs>
          <w:tab w:val="clear" w:pos="360"/>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ind w:left="2160" w:hanging="1440"/>
        <w:rPr>
          <w:sz w:val="24"/>
          <w:szCs w:val="24"/>
        </w:rPr>
      </w:pPr>
      <w:r w:rsidRPr="00CE47C5">
        <w:rPr>
          <w:sz w:val="24"/>
          <w:szCs w:val="24"/>
        </w:rPr>
        <w:t>There are various types of production processes; for example:</w:t>
      </w:r>
    </w:p>
    <w:p w:rsidR="00CE47C5" w:rsidRPr="00CE47C5" w:rsidRDefault="00CE47C5" w:rsidP="00CE47C5">
      <w:pPr>
        <w:tabs>
          <w:tab w:val="left" w:pos="1440"/>
        </w:tabs>
        <w:ind w:left="2160" w:hanging="720"/>
        <w:rPr>
          <w:i/>
          <w:sz w:val="24"/>
          <w:szCs w:val="24"/>
        </w:rPr>
      </w:pPr>
    </w:p>
    <w:p w:rsidR="00CE47C5" w:rsidRPr="00CE47C5" w:rsidRDefault="00CE47C5" w:rsidP="00CE47C5">
      <w:pPr>
        <w:widowControl w:val="0"/>
        <w:numPr>
          <w:ilvl w:val="0"/>
          <w:numId w:val="13"/>
        </w:numPr>
        <w:tabs>
          <w:tab w:val="clear" w:pos="360"/>
          <w:tab w:val="left" w:pos="-1440"/>
          <w:tab w:val="left" w:pos="0"/>
          <w:tab w:val="left" w:pos="720"/>
          <w:tab w:val="left" w:pos="1440"/>
          <w:tab w:val="left" w:pos="2160"/>
          <w:tab w:val="left" w:pos="3600"/>
          <w:tab w:val="left" w:pos="4320"/>
          <w:tab w:val="left" w:pos="5040"/>
          <w:tab w:val="left" w:pos="5760"/>
          <w:tab w:val="left" w:pos="6480"/>
          <w:tab w:val="left" w:pos="7200"/>
        </w:tabs>
        <w:ind w:left="2160" w:hanging="720"/>
        <w:rPr>
          <w:sz w:val="24"/>
          <w:szCs w:val="24"/>
        </w:rPr>
      </w:pPr>
      <w:r w:rsidRPr="00CE47C5">
        <w:rPr>
          <w:i/>
          <w:sz w:val="24"/>
          <w:szCs w:val="24"/>
        </w:rPr>
        <w:t>Job shop—</w:t>
      </w:r>
      <w:r w:rsidRPr="00CE47C5">
        <w:rPr>
          <w:sz w:val="24"/>
          <w:szCs w:val="24"/>
        </w:rPr>
        <w:t>low production volume, little standardization; one-of-a-kind products</w:t>
      </w:r>
    </w:p>
    <w:p w:rsidR="00CE47C5" w:rsidRPr="00CE47C5" w:rsidRDefault="00CE47C5" w:rsidP="00CE47C5">
      <w:pPr>
        <w:tabs>
          <w:tab w:val="left" w:pos="1440"/>
        </w:tabs>
        <w:ind w:left="2880" w:hanging="1440"/>
        <w:rPr>
          <w:i/>
          <w:sz w:val="24"/>
          <w:szCs w:val="24"/>
        </w:rPr>
      </w:pPr>
    </w:p>
    <w:p w:rsidR="00CE47C5" w:rsidRPr="00CE47C5" w:rsidRDefault="00CE47C5" w:rsidP="00CE47C5">
      <w:pPr>
        <w:widowControl w:val="0"/>
        <w:numPr>
          <w:ilvl w:val="0"/>
          <w:numId w:val="14"/>
        </w:numPr>
        <w:tabs>
          <w:tab w:val="clear" w:pos="360"/>
          <w:tab w:val="left" w:pos="-1440"/>
          <w:tab w:val="left" w:pos="0"/>
          <w:tab w:val="left" w:pos="720"/>
          <w:tab w:val="left" w:pos="1440"/>
          <w:tab w:val="num" w:pos="2160"/>
          <w:tab w:val="left" w:pos="2880"/>
          <w:tab w:val="left" w:pos="3600"/>
          <w:tab w:val="left" w:pos="4320"/>
          <w:tab w:val="left" w:pos="5040"/>
          <w:tab w:val="left" w:pos="5760"/>
          <w:tab w:val="left" w:pos="6480"/>
          <w:tab w:val="left" w:pos="7200"/>
        </w:tabs>
        <w:ind w:left="1800"/>
        <w:rPr>
          <w:sz w:val="24"/>
          <w:szCs w:val="24"/>
        </w:rPr>
      </w:pPr>
      <w:r w:rsidRPr="00CE47C5">
        <w:rPr>
          <w:i/>
          <w:sz w:val="24"/>
          <w:szCs w:val="24"/>
        </w:rPr>
        <w:t>Batch—</w:t>
      </w:r>
      <w:r w:rsidRPr="00CE47C5">
        <w:rPr>
          <w:sz w:val="24"/>
          <w:szCs w:val="24"/>
        </w:rPr>
        <w:t>multiple products; low volume</w:t>
      </w:r>
    </w:p>
    <w:p w:rsidR="00CE47C5" w:rsidRPr="00CE47C5" w:rsidRDefault="00CE47C5" w:rsidP="00CE47C5">
      <w:pPr>
        <w:tabs>
          <w:tab w:val="left" w:pos="1440"/>
        </w:tabs>
        <w:ind w:left="2880" w:hanging="1440"/>
        <w:rPr>
          <w:i/>
          <w:sz w:val="24"/>
          <w:szCs w:val="24"/>
        </w:rPr>
      </w:pPr>
    </w:p>
    <w:p w:rsidR="00CE47C5" w:rsidRPr="00CE47C5" w:rsidRDefault="00CE47C5" w:rsidP="00CE47C5">
      <w:pPr>
        <w:widowControl w:val="0"/>
        <w:numPr>
          <w:ilvl w:val="0"/>
          <w:numId w:val="15"/>
        </w:numPr>
        <w:tabs>
          <w:tab w:val="clear" w:pos="360"/>
          <w:tab w:val="left" w:pos="-1440"/>
          <w:tab w:val="left" w:pos="0"/>
          <w:tab w:val="left" w:pos="720"/>
          <w:tab w:val="left" w:pos="1440"/>
          <w:tab w:val="num" w:pos="2160"/>
          <w:tab w:val="left" w:pos="2880"/>
          <w:tab w:val="left" w:pos="3600"/>
          <w:tab w:val="left" w:pos="4320"/>
          <w:tab w:val="left" w:pos="5040"/>
          <w:tab w:val="left" w:pos="5760"/>
          <w:tab w:val="left" w:pos="6480"/>
          <w:tab w:val="left" w:pos="7200"/>
        </w:tabs>
        <w:ind w:left="1800"/>
        <w:rPr>
          <w:sz w:val="24"/>
          <w:szCs w:val="24"/>
        </w:rPr>
      </w:pPr>
      <w:r w:rsidRPr="00CE47C5">
        <w:rPr>
          <w:i/>
          <w:sz w:val="24"/>
          <w:szCs w:val="24"/>
        </w:rPr>
        <w:t>Assembly line—</w:t>
      </w:r>
      <w:r w:rsidRPr="00CE47C5">
        <w:rPr>
          <w:sz w:val="24"/>
          <w:szCs w:val="24"/>
        </w:rPr>
        <w:t>a few major products; higher volume</w:t>
      </w:r>
    </w:p>
    <w:p w:rsidR="00CE47C5" w:rsidRPr="00CE47C5" w:rsidRDefault="00CE47C5" w:rsidP="00CE47C5">
      <w:pPr>
        <w:tabs>
          <w:tab w:val="left" w:pos="1440"/>
        </w:tabs>
        <w:rPr>
          <w:i/>
          <w:sz w:val="24"/>
          <w:szCs w:val="24"/>
        </w:rPr>
      </w:pPr>
    </w:p>
    <w:p w:rsidR="00CE47C5" w:rsidRPr="00CE47C5" w:rsidRDefault="00CE47C5" w:rsidP="00CE47C5">
      <w:pPr>
        <w:widowControl w:val="0"/>
        <w:numPr>
          <w:ilvl w:val="0"/>
          <w:numId w:val="17"/>
        </w:numPr>
        <w:tabs>
          <w:tab w:val="clear" w:pos="360"/>
          <w:tab w:val="left" w:pos="-1440"/>
          <w:tab w:val="left" w:pos="0"/>
          <w:tab w:val="left" w:pos="720"/>
          <w:tab w:val="left" w:pos="1440"/>
          <w:tab w:val="num" w:pos="2160"/>
          <w:tab w:val="left" w:pos="3600"/>
          <w:tab w:val="left" w:pos="4320"/>
          <w:tab w:val="left" w:pos="5040"/>
          <w:tab w:val="left" w:pos="5760"/>
          <w:tab w:val="left" w:pos="6480"/>
          <w:tab w:val="left" w:pos="7200"/>
        </w:tabs>
        <w:ind w:left="2160" w:hanging="720"/>
        <w:rPr>
          <w:sz w:val="24"/>
          <w:szCs w:val="24"/>
        </w:rPr>
      </w:pPr>
      <w:r w:rsidRPr="00CE47C5">
        <w:rPr>
          <w:i/>
          <w:sz w:val="24"/>
          <w:szCs w:val="24"/>
        </w:rPr>
        <w:t>Continuous flow—</w:t>
      </w:r>
      <w:r w:rsidRPr="00CE47C5">
        <w:rPr>
          <w:sz w:val="24"/>
          <w:szCs w:val="24"/>
        </w:rPr>
        <w:t>high volume; highly standardized commodity products</w:t>
      </w:r>
    </w:p>
    <w:p w:rsidR="00CE47C5" w:rsidRPr="00CE47C5" w:rsidRDefault="00CE47C5" w:rsidP="00CE47C5">
      <w:pPr>
        <w:rPr>
          <w:sz w:val="24"/>
          <w:szCs w:val="24"/>
        </w:rPr>
      </w:pPr>
    </w:p>
    <w:p w:rsidR="00CE47C5" w:rsidRPr="00CE47C5" w:rsidRDefault="00CE47C5" w:rsidP="00CE47C5">
      <w:pPr>
        <w:widowControl w:val="0"/>
        <w:numPr>
          <w:ilvl w:val="0"/>
          <w:numId w:val="4"/>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r w:rsidRPr="00CE47C5">
        <w:rPr>
          <w:b/>
          <w:sz w:val="24"/>
          <w:szCs w:val="24"/>
        </w:rPr>
        <w:t>Direct materials—</w:t>
      </w:r>
      <w:r w:rsidRPr="00CE47C5">
        <w:rPr>
          <w:sz w:val="24"/>
          <w:szCs w:val="24"/>
        </w:rPr>
        <w:t>materials easily traced to a finished product (e.g., the seat on a bicycle)</w:t>
      </w:r>
    </w:p>
    <w:p w:rsidR="00CE47C5" w:rsidRPr="00CE47C5" w:rsidRDefault="00CE47C5" w:rsidP="00CE47C5">
      <w:pPr>
        <w:rPr>
          <w:sz w:val="24"/>
          <w:szCs w:val="24"/>
        </w:rPr>
      </w:pPr>
    </w:p>
    <w:p w:rsidR="00CE47C5" w:rsidRPr="00CE47C5" w:rsidRDefault="00CE47C5" w:rsidP="00CE47C5">
      <w:pPr>
        <w:widowControl w:val="0"/>
        <w:numPr>
          <w:ilvl w:val="0"/>
          <w:numId w:val="2"/>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rPr>
          <w:sz w:val="24"/>
          <w:szCs w:val="24"/>
        </w:rPr>
      </w:pPr>
      <w:r w:rsidRPr="00CE47C5">
        <w:rPr>
          <w:b/>
          <w:sz w:val="24"/>
          <w:szCs w:val="24"/>
        </w:rPr>
        <w:t>Direct labor—</w:t>
      </w:r>
      <w:r w:rsidRPr="00CE47C5">
        <w:rPr>
          <w:sz w:val="24"/>
          <w:szCs w:val="24"/>
        </w:rPr>
        <w:t>the wages of anyone who works directly on the product (e.g., the assembly-line wages of the bicycle manufacturer)</w:t>
      </w:r>
    </w:p>
    <w:p w:rsidR="00CE47C5" w:rsidRPr="00CE47C5" w:rsidRDefault="00CE47C5" w:rsidP="00CE47C5">
      <w:pPr>
        <w:rPr>
          <w:sz w:val="24"/>
          <w:szCs w:val="24"/>
        </w:rPr>
      </w:pPr>
    </w:p>
    <w:p w:rsidR="00CE47C5" w:rsidRPr="00CE47C5" w:rsidRDefault="00CE47C5" w:rsidP="00CE47C5">
      <w:pPr>
        <w:widowControl w:val="0"/>
        <w:numPr>
          <w:ilvl w:val="0"/>
          <w:numId w:val="4"/>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rPr>
          <w:b/>
          <w:sz w:val="24"/>
          <w:szCs w:val="24"/>
        </w:rPr>
      </w:pPr>
      <w:r w:rsidRPr="00CE47C5">
        <w:rPr>
          <w:b/>
          <w:sz w:val="24"/>
          <w:szCs w:val="24"/>
        </w:rPr>
        <w:t>Manufacturing overhead—</w:t>
      </w:r>
      <w:r w:rsidRPr="00CE47C5">
        <w:rPr>
          <w:sz w:val="24"/>
          <w:szCs w:val="24"/>
        </w:rPr>
        <w:t>all other manufacturing costs such as:</w:t>
      </w:r>
    </w:p>
    <w:p w:rsidR="00CE47C5" w:rsidRPr="00CE47C5" w:rsidRDefault="00CE47C5" w:rsidP="00CE47C5">
      <w:pPr>
        <w:rPr>
          <w:b/>
          <w:sz w:val="24"/>
          <w:szCs w:val="24"/>
        </w:rPr>
      </w:pPr>
    </w:p>
    <w:p w:rsidR="00CE47C5" w:rsidRPr="00CE47C5" w:rsidRDefault="00CE47C5" w:rsidP="00CE47C5">
      <w:pPr>
        <w:widowControl w:val="0"/>
        <w:numPr>
          <w:ilvl w:val="0"/>
          <w:numId w:val="33"/>
        </w:numPr>
        <w:tabs>
          <w:tab w:val="left" w:pos="-1440"/>
          <w:tab w:val="left" w:pos="0"/>
          <w:tab w:val="left" w:pos="720"/>
          <w:tab w:val="left" w:pos="1440"/>
          <w:tab w:val="left" w:pos="2880"/>
          <w:tab w:val="left" w:pos="3600"/>
          <w:tab w:val="left" w:pos="4320"/>
          <w:tab w:val="left" w:pos="5040"/>
          <w:tab w:val="left" w:pos="5760"/>
          <w:tab w:val="left" w:pos="6480"/>
          <w:tab w:val="left" w:pos="7200"/>
        </w:tabs>
        <w:ind w:hanging="720"/>
        <w:rPr>
          <w:sz w:val="24"/>
          <w:szCs w:val="24"/>
        </w:rPr>
      </w:pPr>
      <w:r w:rsidRPr="00CE47C5">
        <w:rPr>
          <w:b/>
          <w:sz w:val="24"/>
          <w:szCs w:val="24"/>
        </w:rPr>
        <w:t>Indirect materials—</w:t>
      </w:r>
      <w:r w:rsidRPr="00CE47C5">
        <w:rPr>
          <w:sz w:val="24"/>
          <w:szCs w:val="24"/>
        </w:rPr>
        <w:t xml:space="preserve">materials and supplies other than those classified as direct materials, </w:t>
      </w:r>
    </w:p>
    <w:p w:rsidR="00CE47C5" w:rsidRPr="00CE47C5" w:rsidRDefault="00CE47C5" w:rsidP="00CE47C5">
      <w:pPr>
        <w:ind w:left="1440"/>
        <w:rPr>
          <w:b/>
          <w:sz w:val="24"/>
          <w:szCs w:val="24"/>
        </w:rPr>
      </w:pPr>
    </w:p>
    <w:p w:rsidR="00CE47C5" w:rsidRPr="00CE47C5" w:rsidRDefault="00CE47C5" w:rsidP="00CE47C5">
      <w:pPr>
        <w:widowControl w:val="0"/>
        <w:numPr>
          <w:ilvl w:val="0"/>
          <w:numId w:val="33"/>
        </w:numPr>
        <w:tabs>
          <w:tab w:val="left" w:pos="-1440"/>
          <w:tab w:val="left" w:pos="0"/>
          <w:tab w:val="left" w:pos="720"/>
          <w:tab w:val="left" w:pos="1440"/>
          <w:tab w:val="left" w:pos="2880"/>
          <w:tab w:val="left" w:pos="3600"/>
          <w:tab w:val="left" w:pos="4320"/>
          <w:tab w:val="left" w:pos="5040"/>
          <w:tab w:val="left" w:pos="5760"/>
          <w:tab w:val="left" w:pos="6480"/>
          <w:tab w:val="left" w:pos="7200"/>
        </w:tabs>
        <w:ind w:hanging="720"/>
        <w:rPr>
          <w:b/>
          <w:sz w:val="24"/>
          <w:szCs w:val="24"/>
        </w:rPr>
      </w:pPr>
      <w:r w:rsidRPr="00CE47C5">
        <w:rPr>
          <w:b/>
          <w:sz w:val="24"/>
          <w:szCs w:val="24"/>
        </w:rPr>
        <w:t>Indirect labor—</w:t>
      </w:r>
      <w:r w:rsidRPr="00CE47C5">
        <w:rPr>
          <w:sz w:val="24"/>
          <w:szCs w:val="24"/>
        </w:rPr>
        <w:t xml:space="preserve">personnel who do not work directly on the product (e.g., manufacturing supervisors), and </w:t>
      </w:r>
    </w:p>
    <w:p w:rsidR="00CE47C5" w:rsidRPr="00CE47C5" w:rsidRDefault="00CE47C5" w:rsidP="00CE47C5">
      <w:pPr>
        <w:ind w:left="1440"/>
        <w:rPr>
          <w:b/>
          <w:sz w:val="24"/>
          <w:szCs w:val="24"/>
        </w:rPr>
      </w:pPr>
    </w:p>
    <w:p w:rsidR="00CE47C5" w:rsidRPr="00CE47C5" w:rsidRDefault="00CE47C5" w:rsidP="00CE47C5">
      <w:pPr>
        <w:widowControl w:val="0"/>
        <w:numPr>
          <w:ilvl w:val="0"/>
          <w:numId w:val="33"/>
        </w:numPr>
        <w:tabs>
          <w:tab w:val="left" w:pos="-1440"/>
          <w:tab w:val="left" w:pos="0"/>
          <w:tab w:val="left" w:pos="720"/>
          <w:tab w:val="left" w:pos="1440"/>
          <w:tab w:val="left" w:pos="2880"/>
          <w:tab w:val="left" w:pos="3600"/>
          <w:tab w:val="left" w:pos="4320"/>
          <w:tab w:val="left" w:pos="5040"/>
          <w:tab w:val="left" w:pos="5760"/>
          <w:tab w:val="left" w:pos="6480"/>
          <w:tab w:val="left" w:pos="7200"/>
        </w:tabs>
        <w:ind w:hanging="720"/>
        <w:rPr>
          <w:sz w:val="24"/>
          <w:szCs w:val="24"/>
        </w:rPr>
      </w:pPr>
      <w:r w:rsidRPr="00CE47C5">
        <w:rPr>
          <w:sz w:val="24"/>
          <w:szCs w:val="24"/>
        </w:rPr>
        <w:t>Other manufacturing costs not easily traceable to a finished good (insurance, property taxes, depreciation, utilities, and service/support department costs).  Overtime premiums and the cost of idle time are also accounted for as overhead.</w:t>
      </w:r>
      <w:r w:rsidRPr="00CE47C5">
        <w:rPr>
          <w:b/>
          <w:sz w:val="24"/>
          <w:szCs w:val="24"/>
        </w:rPr>
        <w:t xml:space="preserve"> </w:t>
      </w:r>
    </w:p>
    <w:p w:rsidR="00CE47C5" w:rsidRPr="00CE47C5" w:rsidRDefault="00CE47C5" w:rsidP="00CE47C5">
      <w:pPr>
        <w:pStyle w:val="ListParagraph"/>
        <w:rPr>
          <w:sz w:val="24"/>
          <w:szCs w:val="24"/>
        </w:rPr>
      </w:pPr>
    </w:p>
    <w:p w:rsidR="00CE47C5" w:rsidRPr="00CE47C5" w:rsidRDefault="00CE47C5" w:rsidP="00CE47C5">
      <w:pPr>
        <w:widowControl w:val="0"/>
        <w:numPr>
          <w:ilvl w:val="0"/>
          <w:numId w:val="33"/>
        </w:numPr>
        <w:tabs>
          <w:tab w:val="left" w:pos="-1440"/>
          <w:tab w:val="left" w:pos="0"/>
          <w:tab w:val="left" w:pos="720"/>
          <w:tab w:val="left" w:pos="1440"/>
          <w:tab w:val="left" w:pos="2880"/>
          <w:tab w:val="left" w:pos="3600"/>
          <w:tab w:val="left" w:pos="4320"/>
          <w:tab w:val="left" w:pos="5040"/>
          <w:tab w:val="left" w:pos="5760"/>
          <w:tab w:val="left" w:pos="6480"/>
          <w:tab w:val="left" w:pos="7200"/>
        </w:tabs>
        <w:ind w:hanging="720"/>
        <w:rPr>
          <w:b/>
          <w:sz w:val="24"/>
          <w:szCs w:val="24"/>
        </w:rPr>
      </w:pPr>
      <w:r w:rsidRPr="00CE47C5">
        <w:rPr>
          <w:b/>
          <w:sz w:val="24"/>
          <w:szCs w:val="24"/>
        </w:rPr>
        <w:t xml:space="preserve">Idle time – </w:t>
      </w:r>
      <w:r w:rsidRPr="00CE47C5">
        <w:rPr>
          <w:sz w:val="24"/>
          <w:szCs w:val="24"/>
        </w:rPr>
        <w:t>time that is not spent productively by an employee due to such events as equipment breakdowns or new setups of production runs.</w:t>
      </w:r>
    </w:p>
    <w:p w:rsidR="00CE47C5" w:rsidRPr="00CE47C5" w:rsidRDefault="00CE47C5" w:rsidP="00CE47C5">
      <w:pPr>
        <w:ind w:left="1440"/>
        <w:rPr>
          <w:b/>
          <w:sz w:val="24"/>
          <w:szCs w:val="24"/>
        </w:rPr>
      </w:pPr>
    </w:p>
    <w:p w:rsidR="00CE47C5" w:rsidRPr="00CE47C5" w:rsidRDefault="00CE47C5" w:rsidP="00CE47C5">
      <w:pPr>
        <w:widowControl w:val="0"/>
        <w:numPr>
          <w:ilvl w:val="0"/>
          <w:numId w:val="8"/>
        </w:numPr>
        <w:tabs>
          <w:tab w:val="clear" w:pos="720"/>
          <w:tab w:val="left" w:pos="-1440"/>
          <w:tab w:val="left" w:pos="0"/>
          <w:tab w:val="num" w:pos="1440"/>
          <w:tab w:val="left" w:pos="2160"/>
          <w:tab w:val="left" w:pos="2880"/>
          <w:tab w:val="left" w:pos="3600"/>
          <w:tab w:val="left" w:pos="4320"/>
          <w:tab w:val="left" w:pos="5040"/>
          <w:tab w:val="left" w:pos="5760"/>
          <w:tab w:val="left" w:pos="6480"/>
          <w:tab w:val="left" w:pos="7200"/>
        </w:tabs>
        <w:ind w:left="1440" w:hanging="720"/>
        <w:rPr>
          <w:sz w:val="24"/>
          <w:szCs w:val="24"/>
        </w:rPr>
      </w:pPr>
      <w:r w:rsidRPr="00CE47C5">
        <w:rPr>
          <w:b/>
          <w:sz w:val="24"/>
          <w:szCs w:val="24"/>
        </w:rPr>
        <w:t>Conversion cost</w:t>
      </w:r>
      <w:r w:rsidRPr="00CE47C5">
        <w:rPr>
          <w:sz w:val="24"/>
          <w:szCs w:val="24"/>
        </w:rPr>
        <w:t xml:space="preserve"> (the cost to convert direct materials into finished product): direct labor + manufacturing overhead</w:t>
      </w:r>
    </w:p>
    <w:p w:rsidR="00CE47C5" w:rsidRPr="00CE47C5" w:rsidRDefault="00CE47C5" w:rsidP="00CE47C5">
      <w:pPr>
        <w:ind w:left="720"/>
        <w:rPr>
          <w:sz w:val="24"/>
          <w:szCs w:val="24"/>
        </w:rPr>
      </w:pPr>
    </w:p>
    <w:p w:rsidR="00CE47C5" w:rsidRPr="00CE47C5" w:rsidRDefault="00CE47C5" w:rsidP="00CE47C5">
      <w:pPr>
        <w:widowControl w:val="0"/>
        <w:numPr>
          <w:ilvl w:val="0"/>
          <w:numId w:val="8"/>
        </w:numPr>
        <w:tabs>
          <w:tab w:val="clear" w:pos="720"/>
          <w:tab w:val="left" w:pos="-1440"/>
          <w:tab w:val="left" w:pos="0"/>
          <w:tab w:val="num" w:pos="1440"/>
          <w:tab w:val="left" w:pos="2160"/>
          <w:tab w:val="left" w:pos="2880"/>
          <w:tab w:val="left" w:pos="3600"/>
          <w:tab w:val="left" w:pos="4320"/>
          <w:tab w:val="left" w:pos="5040"/>
          <w:tab w:val="left" w:pos="5760"/>
          <w:tab w:val="left" w:pos="6480"/>
          <w:tab w:val="left" w:pos="7200"/>
        </w:tabs>
        <w:ind w:left="1440" w:hanging="720"/>
        <w:rPr>
          <w:sz w:val="24"/>
          <w:szCs w:val="24"/>
        </w:rPr>
      </w:pPr>
      <w:r w:rsidRPr="00CE47C5">
        <w:rPr>
          <w:b/>
          <w:sz w:val="24"/>
          <w:szCs w:val="24"/>
        </w:rPr>
        <w:t xml:space="preserve">Prime cost: </w:t>
      </w:r>
      <w:r w:rsidRPr="00CE47C5">
        <w:rPr>
          <w:sz w:val="24"/>
          <w:szCs w:val="24"/>
        </w:rPr>
        <w:t>direct material + direct labor</w:t>
      </w:r>
    </w:p>
    <w:p w:rsidR="00CE47C5" w:rsidRPr="00CE47C5" w:rsidRDefault="00CE47C5" w:rsidP="00CE47C5">
      <w:pPr>
        <w:rPr>
          <w:b/>
          <w:sz w:val="24"/>
          <w:szCs w:val="24"/>
        </w:rPr>
      </w:pPr>
    </w:p>
    <w:p w:rsidR="00CE47C5" w:rsidRPr="00003C30" w:rsidRDefault="00CE47C5" w:rsidP="00CE47C5">
      <w:pPr>
        <w:pStyle w:val="ListParagraph"/>
        <w:rPr>
          <w:b/>
          <w:sz w:val="24"/>
          <w:szCs w:val="24"/>
        </w:rPr>
      </w:pPr>
    </w:p>
    <w:tbl>
      <w:tblPr>
        <w:tblStyle w:val="TableGrid"/>
        <w:tblW w:w="0" w:type="auto"/>
        <w:tblInd w:w="738" w:type="dxa"/>
        <w:tblLook w:val="04A0" w:firstRow="1" w:lastRow="0" w:firstColumn="1" w:lastColumn="0" w:noHBand="0" w:noVBand="1"/>
      </w:tblPr>
      <w:tblGrid>
        <w:gridCol w:w="8838"/>
      </w:tblGrid>
      <w:tr w:rsidR="00CE47C5" w:rsidRPr="00003C30" w:rsidTr="00F34F1B">
        <w:tc>
          <w:tcPr>
            <w:tcW w:w="8838" w:type="dxa"/>
          </w:tcPr>
          <w:p w:rsidR="00CE47C5" w:rsidRPr="00003C30" w:rsidRDefault="00CE47C5" w:rsidP="00F34F1B">
            <w:pPr>
              <w:widowControl w:val="0"/>
              <w:tabs>
                <w:tab w:val="left" w:pos="-1440"/>
                <w:tab w:val="left" w:pos="0"/>
                <w:tab w:val="left" w:pos="2160"/>
                <w:tab w:val="left" w:pos="2880"/>
                <w:tab w:val="left" w:pos="3600"/>
                <w:tab w:val="left" w:pos="4320"/>
                <w:tab w:val="left" w:pos="5040"/>
                <w:tab w:val="left" w:pos="5760"/>
                <w:tab w:val="left" w:pos="6480"/>
                <w:tab w:val="left" w:pos="7200"/>
              </w:tabs>
              <w:rPr>
                <w:sz w:val="24"/>
                <w:szCs w:val="24"/>
              </w:rPr>
            </w:pPr>
            <w:r w:rsidRPr="00CE47C5">
              <w:rPr>
                <w:b/>
                <w:sz w:val="28"/>
                <w:szCs w:val="28"/>
              </w:rPr>
              <w:t xml:space="preserve">NOTE:  </w:t>
            </w:r>
            <w:r w:rsidRPr="00CE47C5">
              <w:rPr>
                <w:sz w:val="28"/>
                <w:szCs w:val="28"/>
              </w:rPr>
              <w:t>THE UNDERSTANDING OF THE MANUFACTURING COST VOCABULARY IS AN IMPORTANT TAKE-AWAY IN THE COURSE</w:t>
            </w:r>
            <w:r w:rsidRPr="00003C30">
              <w:rPr>
                <w:sz w:val="24"/>
                <w:szCs w:val="24"/>
              </w:rPr>
              <w:t>.</w:t>
            </w:r>
          </w:p>
        </w:tc>
      </w:tr>
    </w:tbl>
    <w:p w:rsidR="00182645" w:rsidRPr="00003C30" w:rsidRDefault="00182645" w:rsidP="00182645">
      <w:pPr>
        <w:rPr>
          <w:sz w:val="24"/>
          <w:szCs w:val="24"/>
        </w:rPr>
      </w:pPr>
    </w:p>
    <w:p w:rsidR="00003C30" w:rsidRDefault="00003C30">
      <w:pPr>
        <w:rPr>
          <w:b/>
          <w:sz w:val="24"/>
          <w:szCs w:val="24"/>
        </w:rPr>
      </w:pPr>
      <w:r>
        <w:rPr>
          <w:b/>
          <w:sz w:val="24"/>
          <w:szCs w:val="24"/>
        </w:rPr>
        <w:br w:type="page"/>
      </w:r>
    </w:p>
    <w:p w:rsidR="00CE47C5" w:rsidRPr="00C42909" w:rsidRDefault="00C42909" w:rsidP="00C42909">
      <w:pPr>
        <w:pStyle w:val="ListParagraph"/>
        <w:widowControl w:val="0"/>
        <w:numPr>
          <w:ilvl w:val="0"/>
          <w:numId w:val="46"/>
        </w:numPr>
        <w:tabs>
          <w:tab w:val="left" w:pos="-1440"/>
          <w:tab w:val="left" w:pos="0"/>
          <w:tab w:val="left" w:pos="1440"/>
          <w:tab w:val="left" w:pos="2160"/>
          <w:tab w:val="left" w:pos="2880"/>
          <w:tab w:val="left" w:pos="3600"/>
          <w:tab w:val="left" w:pos="4320"/>
          <w:tab w:val="left" w:pos="5040"/>
          <w:tab w:val="left" w:pos="5760"/>
          <w:tab w:val="left" w:pos="6480"/>
          <w:tab w:val="left" w:pos="7200"/>
        </w:tabs>
        <w:rPr>
          <w:b/>
          <w:sz w:val="24"/>
          <w:szCs w:val="24"/>
        </w:rPr>
      </w:pPr>
      <w:r>
        <w:rPr>
          <w:b/>
          <w:sz w:val="24"/>
          <w:szCs w:val="24"/>
        </w:rPr>
        <w:lastRenderedPageBreak/>
        <w:t xml:space="preserve"> </w:t>
      </w:r>
      <w:r w:rsidRPr="00C42909">
        <w:rPr>
          <w:b/>
          <w:sz w:val="24"/>
          <w:szCs w:val="24"/>
        </w:rPr>
        <w:t>MANUFACTURING COST FLOWS</w:t>
      </w:r>
    </w:p>
    <w:p w:rsidR="00CE47C5" w:rsidRPr="00C42909" w:rsidRDefault="00CE47C5" w:rsidP="00CE47C5">
      <w:pPr>
        <w:rPr>
          <w:sz w:val="24"/>
          <w:szCs w:val="24"/>
        </w:rPr>
      </w:pPr>
    </w:p>
    <w:p w:rsidR="00CE47C5" w:rsidRPr="00C42909" w:rsidRDefault="00CE47C5" w:rsidP="00CE47C5">
      <w:pPr>
        <w:widowControl w:val="0"/>
        <w:numPr>
          <w:ilvl w:val="0"/>
          <w:numId w:val="4"/>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r w:rsidRPr="00C42909">
        <w:rPr>
          <w:sz w:val="24"/>
          <w:szCs w:val="24"/>
        </w:rPr>
        <w:t>Manufacturing costs (direct materials, direct labor, and manufacturing overhead) are "put in process" and attached to work-in-process inventory. The goods are completed (finished goods), and the costs are then passed along to cost of goods sold upon sale.</w:t>
      </w:r>
    </w:p>
    <w:p w:rsidR="00CE47C5" w:rsidRPr="00C42909" w:rsidRDefault="00CE47C5" w:rsidP="00CE47C5">
      <w:pPr>
        <w:ind w:left="720" w:hanging="720"/>
        <w:rPr>
          <w:sz w:val="24"/>
          <w:szCs w:val="24"/>
        </w:rPr>
      </w:pPr>
    </w:p>
    <w:p w:rsidR="00CE47C5" w:rsidRPr="00C42909" w:rsidRDefault="00CE47C5" w:rsidP="00CE47C5">
      <w:pPr>
        <w:widowControl w:val="0"/>
        <w:numPr>
          <w:ilvl w:val="0"/>
          <w:numId w:val="10"/>
        </w:numPr>
        <w:tabs>
          <w:tab w:val="clear" w:pos="360"/>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rPr>
          <w:sz w:val="24"/>
          <w:szCs w:val="24"/>
        </w:rPr>
      </w:pPr>
      <w:r w:rsidRPr="00C42909">
        <w:rPr>
          <w:b/>
          <w:sz w:val="24"/>
          <w:szCs w:val="24"/>
        </w:rPr>
        <w:t>Cost of goods manufactured:</w:t>
      </w:r>
      <w:r w:rsidRPr="00C42909">
        <w:rPr>
          <w:sz w:val="24"/>
          <w:szCs w:val="24"/>
        </w:rPr>
        <w:t xml:space="preserve"> Direct materials used + direct labor + manufacturing overhead + beginning work-in-process inventory - ending work-in-process inventory</w:t>
      </w:r>
      <w:r w:rsidR="00BF746B">
        <w:rPr>
          <w:sz w:val="24"/>
          <w:szCs w:val="24"/>
        </w:rPr>
        <w:t>.</w:t>
      </w:r>
      <w:r w:rsidRPr="00C42909">
        <w:rPr>
          <w:sz w:val="24"/>
          <w:szCs w:val="24"/>
        </w:rPr>
        <w:t xml:space="preserve">  </w:t>
      </w:r>
      <w:r w:rsidR="00BF746B">
        <w:rPr>
          <w:sz w:val="24"/>
          <w:szCs w:val="24"/>
        </w:rPr>
        <w:t>(See textbook Exhibit 2-7)</w:t>
      </w:r>
    </w:p>
    <w:p w:rsidR="00CE47C5" w:rsidRPr="00C42909" w:rsidRDefault="00CE47C5" w:rsidP="00CE47C5">
      <w:pPr>
        <w:ind w:left="720"/>
        <w:rPr>
          <w:sz w:val="24"/>
          <w:szCs w:val="24"/>
        </w:rPr>
      </w:pPr>
    </w:p>
    <w:p w:rsidR="00CE47C5" w:rsidRPr="00C42909" w:rsidRDefault="00CE47C5" w:rsidP="00CE47C5">
      <w:pPr>
        <w:widowControl w:val="0"/>
        <w:numPr>
          <w:ilvl w:val="0"/>
          <w:numId w:val="34"/>
        </w:numPr>
        <w:tabs>
          <w:tab w:val="clear" w:pos="1440"/>
          <w:tab w:val="left" w:pos="-1440"/>
          <w:tab w:val="left" w:pos="0"/>
          <w:tab w:val="left" w:pos="720"/>
          <w:tab w:val="num" w:pos="2160"/>
          <w:tab w:val="left" w:pos="2880"/>
          <w:tab w:val="left" w:pos="3600"/>
          <w:tab w:val="left" w:pos="4320"/>
          <w:tab w:val="left" w:pos="5040"/>
          <w:tab w:val="left" w:pos="5760"/>
          <w:tab w:val="left" w:pos="6480"/>
          <w:tab w:val="left" w:pos="7200"/>
        </w:tabs>
        <w:ind w:left="2160" w:hanging="720"/>
        <w:rPr>
          <w:sz w:val="24"/>
          <w:szCs w:val="24"/>
        </w:rPr>
      </w:pPr>
      <w:r w:rsidRPr="00C42909">
        <w:rPr>
          <w:sz w:val="24"/>
          <w:szCs w:val="24"/>
        </w:rPr>
        <w:t>This amount is transferred from work-in-process inventory to finished-goods inventory when goods are completed.</w:t>
      </w:r>
    </w:p>
    <w:p w:rsidR="00CE47C5" w:rsidRPr="00C42909" w:rsidRDefault="00CE47C5" w:rsidP="00CE47C5">
      <w:pPr>
        <w:ind w:left="1440"/>
        <w:rPr>
          <w:sz w:val="24"/>
          <w:szCs w:val="24"/>
        </w:rPr>
      </w:pPr>
    </w:p>
    <w:p w:rsidR="00CE47C5" w:rsidRPr="00C42909" w:rsidRDefault="00CE47C5" w:rsidP="00CE47C5">
      <w:pPr>
        <w:widowControl w:val="0"/>
        <w:numPr>
          <w:ilvl w:val="0"/>
          <w:numId w:val="19"/>
        </w:numPr>
        <w:tabs>
          <w:tab w:val="clear" w:pos="360"/>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ind w:left="1080"/>
        <w:rPr>
          <w:sz w:val="24"/>
          <w:szCs w:val="24"/>
        </w:rPr>
      </w:pPr>
      <w:r w:rsidRPr="00C42909">
        <w:rPr>
          <w:sz w:val="24"/>
          <w:szCs w:val="24"/>
        </w:rPr>
        <w:t>Product costs and cost of goods sold for a manufacturer:</w:t>
      </w:r>
    </w:p>
    <w:p w:rsidR="00CE47C5" w:rsidRPr="00C42909" w:rsidRDefault="00CE47C5" w:rsidP="00CE47C5">
      <w:pPr>
        <w:rPr>
          <w:sz w:val="24"/>
          <w:szCs w:val="24"/>
        </w:rPr>
      </w:pPr>
    </w:p>
    <w:p w:rsidR="00CE47C5" w:rsidRPr="00C42909" w:rsidRDefault="00CE47C5" w:rsidP="00CE47C5">
      <w:pPr>
        <w:ind w:firstLine="2160"/>
        <w:rPr>
          <w:sz w:val="24"/>
          <w:szCs w:val="24"/>
        </w:rPr>
      </w:pPr>
      <w:r w:rsidRPr="00C42909">
        <w:rPr>
          <w:sz w:val="24"/>
          <w:szCs w:val="24"/>
        </w:rPr>
        <w:t xml:space="preserve">           Beginning</w:t>
      </w:r>
      <w:r w:rsidRPr="00C42909">
        <w:rPr>
          <w:sz w:val="24"/>
          <w:szCs w:val="24"/>
        </w:rPr>
        <w:tab/>
        <w:t xml:space="preserve">  </w:t>
      </w:r>
      <w:r w:rsidR="00C42909">
        <w:rPr>
          <w:sz w:val="24"/>
          <w:szCs w:val="24"/>
        </w:rPr>
        <w:t>Cost of Goods</w:t>
      </w:r>
      <w:r w:rsidR="00BF746B">
        <w:rPr>
          <w:sz w:val="24"/>
          <w:szCs w:val="24"/>
        </w:rPr>
        <w:tab/>
        <w:t xml:space="preserve">  </w:t>
      </w:r>
      <w:r w:rsidRPr="00C42909">
        <w:rPr>
          <w:sz w:val="24"/>
          <w:szCs w:val="24"/>
        </w:rPr>
        <w:t>Ending</w:t>
      </w:r>
    </w:p>
    <w:p w:rsidR="00C42909" w:rsidRDefault="00CE47C5" w:rsidP="00C42909">
      <w:pPr>
        <w:ind w:firstLine="2160"/>
        <w:rPr>
          <w:sz w:val="24"/>
          <w:szCs w:val="24"/>
        </w:rPr>
      </w:pPr>
      <w:r w:rsidRPr="00C42909">
        <w:rPr>
          <w:sz w:val="24"/>
          <w:szCs w:val="24"/>
        </w:rPr>
        <w:t xml:space="preserve"> </w:t>
      </w:r>
      <w:r w:rsidR="00BF746B">
        <w:rPr>
          <w:sz w:val="24"/>
          <w:szCs w:val="24"/>
        </w:rPr>
        <w:t xml:space="preserve">          Inventory,     </w:t>
      </w:r>
      <w:r w:rsidR="00C42909">
        <w:rPr>
          <w:sz w:val="24"/>
          <w:szCs w:val="24"/>
        </w:rPr>
        <w:t>+</w:t>
      </w:r>
      <w:r w:rsidR="00BF746B">
        <w:rPr>
          <w:sz w:val="24"/>
          <w:szCs w:val="24"/>
        </w:rPr>
        <w:t xml:space="preserve">  </w:t>
      </w:r>
      <w:r w:rsidR="00C42909">
        <w:rPr>
          <w:sz w:val="24"/>
          <w:szCs w:val="24"/>
        </w:rPr>
        <w:t xml:space="preserve">  </w:t>
      </w:r>
      <w:r w:rsidRPr="00C42909">
        <w:rPr>
          <w:sz w:val="24"/>
          <w:szCs w:val="24"/>
        </w:rPr>
        <w:t>Manufactured</w:t>
      </w:r>
      <w:r w:rsidR="00BF746B">
        <w:rPr>
          <w:sz w:val="24"/>
          <w:szCs w:val="24"/>
        </w:rPr>
        <w:t xml:space="preserve">   </w:t>
      </w:r>
      <w:r w:rsidR="00C42909">
        <w:rPr>
          <w:sz w:val="24"/>
          <w:szCs w:val="24"/>
        </w:rPr>
        <w:t xml:space="preserve"> </w:t>
      </w:r>
      <w:r w:rsidR="00C42909" w:rsidRPr="00BF746B">
        <w:rPr>
          <w:sz w:val="28"/>
          <w:szCs w:val="28"/>
        </w:rPr>
        <w:t>-</w:t>
      </w:r>
      <w:r w:rsidR="00C42909">
        <w:rPr>
          <w:sz w:val="24"/>
          <w:szCs w:val="24"/>
        </w:rPr>
        <w:t xml:space="preserve">    Inventory,   </w:t>
      </w:r>
      <w:proofErr w:type="gramStart"/>
      <w:r w:rsidR="00C42909">
        <w:rPr>
          <w:sz w:val="24"/>
          <w:szCs w:val="24"/>
        </w:rPr>
        <w:t xml:space="preserve">=  </w:t>
      </w:r>
      <w:r w:rsidRPr="00C42909">
        <w:rPr>
          <w:sz w:val="24"/>
          <w:szCs w:val="24"/>
        </w:rPr>
        <w:t>Cost</w:t>
      </w:r>
      <w:proofErr w:type="gramEnd"/>
      <w:r w:rsidRPr="00C42909">
        <w:rPr>
          <w:sz w:val="24"/>
          <w:szCs w:val="24"/>
        </w:rPr>
        <w:t xml:space="preserve"> of</w:t>
      </w:r>
    </w:p>
    <w:p w:rsidR="00CE47C5" w:rsidRPr="00C42909" w:rsidRDefault="00CE47C5" w:rsidP="00C42909">
      <w:pPr>
        <w:ind w:firstLine="2160"/>
        <w:rPr>
          <w:sz w:val="24"/>
          <w:szCs w:val="24"/>
        </w:rPr>
      </w:pPr>
      <w:r w:rsidRPr="00C42909">
        <w:rPr>
          <w:sz w:val="24"/>
          <w:szCs w:val="24"/>
        </w:rPr>
        <w:t xml:space="preserve">Finished </w:t>
      </w:r>
      <w:r w:rsidR="00C42909">
        <w:rPr>
          <w:sz w:val="24"/>
          <w:szCs w:val="24"/>
        </w:rPr>
        <w:t>Goods</w:t>
      </w:r>
      <w:r w:rsidR="00C42909">
        <w:rPr>
          <w:sz w:val="24"/>
          <w:szCs w:val="24"/>
        </w:rPr>
        <w:tab/>
        <w:t xml:space="preserve">  to Completion       </w:t>
      </w:r>
      <w:r w:rsidRPr="00C42909">
        <w:rPr>
          <w:sz w:val="24"/>
          <w:szCs w:val="24"/>
        </w:rPr>
        <w:t>Finished Good</w:t>
      </w:r>
      <w:r w:rsidR="00C42909">
        <w:rPr>
          <w:sz w:val="24"/>
          <w:szCs w:val="24"/>
        </w:rPr>
        <w:t xml:space="preserve">s   </w:t>
      </w:r>
      <w:proofErr w:type="spellStart"/>
      <w:r w:rsidRPr="00C42909">
        <w:rPr>
          <w:sz w:val="24"/>
          <w:szCs w:val="24"/>
        </w:rPr>
        <w:t>Goods</w:t>
      </w:r>
      <w:proofErr w:type="spellEnd"/>
      <w:r w:rsidRPr="00C42909">
        <w:rPr>
          <w:sz w:val="24"/>
          <w:szCs w:val="24"/>
        </w:rPr>
        <w:t xml:space="preserve"> Sold</w:t>
      </w:r>
    </w:p>
    <w:p w:rsidR="00CE47C5" w:rsidRPr="00C42909" w:rsidRDefault="00CE47C5" w:rsidP="00CE47C5">
      <w:pPr>
        <w:framePr w:w="1056" w:h="1368" w:hRule="exact" w:hSpace="240" w:vSpace="240" w:wrap="auto" w:vAnchor="text" w:hAnchor="margin" w:x="8140" w:y="278"/>
        <w:pBdr>
          <w:top w:val="single" w:sz="18" w:space="5" w:color="000000"/>
          <w:left w:val="single" w:sz="18" w:space="5" w:color="000000"/>
          <w:bottom w:val="single" w:sz="18" w:space="5" w:color="000000"/>
          <w:right w:val="single" w:sz="18" w:space="5" w:color="000000"/>
        </w:pBdr>
        <w:shd w:val="pct5" w:color="000000" w:fill="FFFFFF"/>
        <w:jc w:val="center"/>
        <w:rPr>
          <w:sz w:val="24"/>
          <w:szCs w:val="24"/>
        </w:rPr>
      </w:pPr>
      <w:r w:rsidRPr="00C42909">
        <w:rPr>
          <w:b/>
          <w:sz w:val="24"/>
          <w:szCs w:val="24"/>
        </w:rPr>
        <w:t>Cost of Goods Sold</w:t>
      </w:r>
    </w:p>
    <w:p w:rsidR="00CE47C5" w:rsidRPr="00C42909" w:rsidRDefault="00CE47C5" w:rsidP="00CE47C5">
      <w:pPr>
        <w:framePr w:w="1056" w:h="1368" w:hRule="exact" w:hSpace="240" w:vSpace="240" w:wrap="auto" w:vAnchor="text" w:hAnchor="margin" w:x="6421" w:y="278"/>
        <w:pBdr>
          <w:top w:val="single" w:sz="18" w:space="5" w:color="000000"/>
          <w:left w:val="single" w:sz="18" w:space="5" w:color="000000"/>
          <w:bottom w:val="single" w:sz="18" w:space="5" w:color="000000"/>
          <w:right w:val="single" w:sz="18" w:space="5" w:color="000000"/>
        </w:pBdr>
        <w:shd w:val="pct5" w:color="000000" w:fill="FFFFFF"/>
        <w:jc w:val="center"/>
        <w:rPr>
          <w:b/>
          <w:sz w:val="24"/>
          <w:szCs w:val="24"/>
        </w:rPr>
      </w:pPr>
      <w:r w:rsidRPr="00C42909">
        <w:rPr>
          <w:b/>
          <w:sz w:val="24"/>
          <w:szCs w:val="24"/>
        </w:rPr>
        <w:t>Ending</w:t>
      </w:r>
    </w:p>
    <w:p w:rsidR="00CE47C5" w:rsidRPr="00C42909" w:rsidRDefault="00CE47C5" w:rsidP="00CE47C5">
      <w:pPr>
        <w:framePr w:w="1056" w:h="1368" w:hRule="exact" w:hSpace="240" w:vSpace="240" w:wrap="auto" w:vAnchor="text" w:hAnchor="margin" w:x="6421" w:y="278"/>
        <w:pBdr>
          <w:top w:val="single" w:sz="18" w:space="5" w:color="000000"/>
          <w:left w:val="single" w:sz="18" w:space="5" w:color="000000"/>
          <w:bottom w:val="single" w:sz="18" w:space="5" w:color="000000"/>
          <w:right w:val="single" w:sz="18" w:space="5" w:color="000000"/>
        </w:pBdr>
        <w:shd w:val="pct5" w:color="000000" w:fill="FFFFFF"/>
        <w:jc w:val="center"/>
        <w:rPr>
          <w:b/>
          <w:sz w:val="24"/>
          <w:szCs w:val="24"/>
        </w:rPr>
      </w:pPr>
      <w:r w:rsidRPr="00C42909">
        <w:rPr>
          <w:b/>
          <w:sz w:val="24"/>
          <w:szCs w:val="24"/>
        </w:rPr>
        <w:t>Finished</w:t>
      </w:r>
    </w:p>
    <w:p w:rsidR="00CE47C5" w:rsidRPr="00C42909" w:rsidRDefault="00CE47C5" w:rsidP="00CE47C5">
      <w:pPr>
        <w:framePr w:w="1056" w:h="1368" w:hRule="exact" w:hSpace="240" w:vSpace="240" w:wrap="auto" w:vAnchor="text" w:hAnchor="margin" w:x="6421" w:y="278"/>
        <w:pBdr>
          <w:top w:val="single" w:sz="18" w:space="5" w:color="000000"/>
          <w:left w:val="single" w:sz="18" w:space="5" w:color="000000"/>
          <w:bottom w:val="single" w:sz="18" w:space="5" w:color="000000"/>
          <w:right w:val="single" w:sz="18" w:space="5" w:color="000000"/>
        </w:pBdr>
        <w:shd w:val="pct5" w:color="000000" w:fill="FFFFFF"/>
        <w:jc w:val="center"/>
        <w:rPr>
          <w:sz w:val="24"/>
          <w:szCs w:val="24"/>
        </w:rPr>
      </w:pPr>
      <w:r w:rsidRPr="00C42909">
        <w:rPr>
          <w:b/>
          <w:sz w:val="24"/>
          <w:szCs w:val="24"/>
        </w:rPr>
        <w:t>Goods</w:t>
      </w:r>
    </w:p>
    <w:p w:rsidR="00CE47C5" w:rsidRPr="00C42909" w:rsidRDefault="00CE47C5" w:rsidP="00CE47C5">
      <w:pPr>
        <w:framePr w:w="1056" w:h="1368" w:hRule="exact" w:hSpace="240" w:vSpace="240" w:wrap="auto" w:vAnchor="text" w:hAnchor="margin" w:x="4503" w:y="278"/>
        <w:pBdr>
          <w:top w:val="single" w:sz="18" w:space="5" w:color="000000"/>
          <w:left w:val="single" w:sz="18" w:space="5" w:color="000000"/>
          <w:bottom w:val="single" w:sz="18" w:space="5" w:color="000000"/>
          <w:right w:val="single" w:sz="18" w:space="5" w:color="000000"/>
        </w:pBdr>
        <w:shd w:val="pct5" w:color="000000" w:fill="FFFFFF"/>
        <w:jc w:val="center"/>
        <w:rPr>
          <w:b/>
          <w:sz w:val="24"/>
          <w:szCs w:val="24"/>
        </w:rPr>
      </w:pPr>
      <w:r w:rsidRPr="00C42909">
        <w:rPr>
          <w:b/>
          <w:sz w:val="24"/>
          <w:szCs w:val="24"/>
        </w:rPr>
        <w:t>Cost of</w:t>
      </w:r>
    </w:p>
    <w:p w:rsidR="00CE47C5" w:rsidRPr="00C42909" w:rsidRDefault="00CE47C5" w:rsidP="00CE47C5">
      <w:pPr>
        <w:framePr w:w="1056" w:h="1368" w:hRule="exact" w:hSpace="240" w:vSpace="240" w:wrap="auto" w:vAnchor="text" w:hAnchor="margin" w:x="4503" w:y="278"/>
        <w:pBdr>
          <w:top w:val="single" w:sz="18" w:space="5" w:color="000000"/>
          <w:left w:val="single" w:sz="18" w:space="5" w:color="000000"/>
          <w:bottom w:val="single" w:sz="18" w:space="5" w:color="000000"/>
          <w:right w:val="single" w:sz="18" w:space="5" w:color="000000"/>
        </w:pBdr>
        <w:shd w:val="pct5" w:color="000000" w:fill="FFFFFF"/>
        <w:jc w:val="center"/>
        <w:rPr>
          <w:b/>
          <w:sz w:val="24"/>
          <w:szCs w:val="24"/>
        </w:rPr>
      </w:pPr>
      <w:r w:rsidRPr="00C42909">
        <w:rPr>
          <w:b/>
          <w:sz w:val="24"/>
          <w:szCs w:val="24"/>
        </w:rPr>
        <w:t>Goods</w:t>
      </w:r>
    </w:p>
    <w:p w:rsidR="00CE47C5" w:rsidRPr="00C42909" w:rsidRDefault="00CE47C5" w:rsidP="00CE47C5">
      <w:pPr>
        <w:framePr w:w="1056" w:h="1368" w:hRule="exact" w:hSpace="240" w:vSpace="240" w:wrap="auto" w:vAnchor="text" w:hAnchor="margin" w:x="4503" w:y="278"/>
        <w:pBdr>
          <w:top w:val="single" w:sz="18" w:space="5" w:color="000000"/>
          <w:left w:val="single" w:sz="18" w:space="5" w:color="000000"/>
          <w:bottom w:val="single" w:sz="18" w:space="5" w:color="000000"/>
          <w:right w:val="single" w:sz="18" w:space="5" w:color="000000"/>
        </w:pBdr>
        <w:shd w:val="pct5" w:color="000000" w:fill="FFFFFF"/>
        <w:jc w:val="center"/>
        <w:rPr>
          <w:sz w:val="24"/>
          <w:szCs w:val="24"/>
        </w:rPr>
      </w:pPr>
      <w:proofErr w:type="gramStart"/>
      <w:r w:rsidRPr="00C42909">
        <w:rPr>
          <w:b/>
          <w:sz w:val="24"/>
          <w:szCs w:val="24"/>
        </w:rPr>
        <w:t>Manu.</w:t>
      </w:r>
      <w:proofErr w:type="gramEnd"/>
    </w:p>
    <w:p w:rsidR="00CE47C5" w:rsidRPr="00C42909" w:rsidRDefault="00CE47C5" w:rsidP="00CE47C5">
      <w:pPr>
        <w:framePr w:w="1056" w:h="1368" w:hRule="exact" w:hSpace="240" w:vSpace="240" w:wrap="auto" w:vAnchor="text" w:hAnchor="margin" w:x="2615" w:y="293"/>
        <w:pBdr>
          <w:top w:val="single" w:sz="18" w:space="5" w:color="000000"/>
          <w:left w:val="single" w:sz="18" w:space="5" w:color="000000"/>
          <w:bottom w:val="single" w:sz="18" w:space="5" w:color="000000"/>
          <w:right w:val="single" w:sz="18" w:space="5" w:color="000000"/>
        </w:pBdr>
        <w:shd w:val="pct5" w:color="000000" w:fill="FFFFFF"/>
        <w:jc w:val="center"/>
        <w:rPr>
          <w:b/>
          <w:sz w:val="24"/>
          <w:szCs w:val="24"/>
        </w:rPr>
      </w:pPr>
      <w:r w:rsidRPr="00C42909">
        <w:rPr>
          <w:b/>
          <w:sz w:val="24"/>
          <w:szCs w:val="24"/>
        </w:rPr>
        <w:t>Beginning Finished Goods</w:t>
      </w:r>
    </w:p>
    <w:p w:rsidR="00CE47C5" w:rsidRPr="00C42909" w:rsidRDefault="00CE47C5" w:rsidP="00CE47C5">
      <w:pPr>
        <w:framePr w:w="1056" w:h="1368" w:hRule="exact" w:hSpace="240" w:vSpace="240" w:wrap="auto" w:vAnchor="text" w:hAnchor="margin" w:x="2615" w:y="293"/>
        <w:pBdr>
          <w:top w:val="single" w:sz="18" w:space="5" w:color="000000"/>
          <w:left w:val="single" w:sz="18" w:space="5" w:color="000000"/>
          <w:bottom w:val="single" w:sz="18" w:space="5" w:color="000000"/>
          <w:right w:val="single" w:sz="18" w:space="5" w:color="000000"/>
        </w:pBdr>
        <w:shd w:val="pct5" w:color="000000" w:fill="FFFFFF"/>
        <w:rPr>
          <w:sz w:val="24"/>
          <w:szCs w:val="24"/>
        </w:rPr>
      </w:pPr>
    </w:p>
    <w:p w:rsidR="00CE47C5" w:rsidRPr="00C42909" w:rsidRDefault="00CE47C5" w:rsidP="00CE47C5">
      <w:pPr>
        <w:spacing w:line="360" w:lineRule="auto"/>
        <w:ind w:firstLine="720"/>
        <w:rPr>
          <w:sz w:val="24"/>
          <w:szCs w:val="24"/>
        </w:rPr>
      </w:pPr>
    </w:p>
    <w:p w:rsidR="00CE47C5" w:rsidRPr="00C42909" w:rsidRDefault="00CE47C5" w:rsidP="00CE47C5">
      <w:pPr>
        <w:spacing w:line="360" w:lineRule="auto"/>
        <w:rPr>
          <w:sz w:val="24"/>
          <w:szCs w:val="24"/>
        </w:rPr>
      </w:pPr>
    </w:p>
    <w:p w:rsidR="00CE47C5" w:rsidRPr="00C42909" w:rsidRDefault="00CE47C5" w:rsidP="00CE47C5">
      <w:pPr>
        <w:spacing w:line="360" w:lineRule="auto"/>
        <w:rPr>
          <w:sz w:val="24"/>
          <w:szCs w:val="24"/>
        </w:rPr>
      </w:pPr>
    </w:p>
    <w:p w:rsidR="00CE47C5" w:rsidRPr="00C42909" w:rsidRDefault="00CE47C5" w:rsidP="00CE47C5">
      <w:pPr>
        <w:spacing w:line="360" w:lineRule="auto"/>
        <w:rPr>
          <w:sz w:val="24"/>
          <w:szCs w:val="24"/>
        </w:rPr>
      </w:pPr>
    </w:p>
    <w:p w:rsidR="00CE47C5" w:rsidRPr="00C42909" w:rsidRDefault="00CE47C5" w:rsidP="00CE47C5">
      <w:pPr>
        <w:spacing w:line="360" w:lineRule="auto"/>
        <w:rPr>
          <w:sz w:val="24"/>
          <w:szCs w:val="24"/>
        </w:rPr>
      </w:pPr>
    </w:p>
    <w:p w:rsidR="00CE47C5" w:rsidRPr="00C42909" w:rsidRDefault="00C42909" w:rsidP="00CE47C5">
      <w:pPr>
        <w:ind w:left="5782" w:hanging="3262"/>
        <w:rPr>
          <w:sz w:val="24"/>
          <w:szCs w:val="24"/>
        </w:rPr>
      </w:pPr>
      <w:r>
        <w:rPr>
          <w:sz w:val="24"/>
          <w:szCs w:val="24"/>
        </w:rPr>
        <w:t>Supported by           A schedule of</w:t>
      </w:r>
      <w:r>
        <w:rPr>
          <w:sz w:val="24"/>
          <w:szCs w:val="24"/>
        </w:rPr>
        <w:tab/>
        <w:t xml:space="preserve">  Current</w:t>
      </w:r>
      <w:r>
        <w:rPr>
          <w:sz w:val="24"/>
          <w:szCs w:val="24"/>
        </w:rPr>
        <w:tab/>
        <w:t xml:space="preserve">    </w:t>
      </w:r>
      <w:r w:rsidR="00CE47C5" w:rsidRPr="00C42909">
        <w:rPr>
          <w:sz w:val="24"/>
          <w:szCs w:val="24"/>
        </w:rPr>
        <w:t>Income</w:t>
      </w:r>
    </w:p>
    <w:p w:rsidR="00CE47C5" w:rsidRPr="00C42909" w:rsidRDefault="00CE47C5" w:rsidP="00CE47C5">
      <w:pPr>
        <w:ind w:firstLine="2160"/>
        <w:rPr>
          <w:sz w:val="24"/>
          <w:szCs w:val="24"/>
        </w:rPr>
      </w:pPr>
      <w:r w:rsidRPr="00C42909">
        <w:rPr>
          <w:sz w:val="24"/>
          <w:szCs w:val="24"/>
        </w:rPr>
        <w:t xml:space="preserve">      </w:t>
      </w:r>
      <w:proofErr w:type="gramStart"/>
      <w:r w:rsidRPr="00C42909">
        <w:rPr>
          <w:sz w:val="24"/>
          <w:szCs w:val="24"/>
        </w:rPr>
        <w:t>the</w:t>
      </w:r>
      <w:proofErr w:type="gramEnd"/>
      <w:r w:rsidRPr="00C42909">
        <w:rPr>
          <w:sz w:val="24"/>
          <w:szCs w:val="24"/>
        </w:rPr>
        <w:t xml:space="preserve"> prior year's         </w:t>
      </w:r>
      <w:r w:rsidR="00C42909">
        <w:rPr>
          <w:sz w:val="24"/>
          <w:szCs w:val="24"/>
        </w:rPr>
        <w:t>production costs     balance sheet</w:t>
      </w:r>
      <w:r w:rsidR="00C42909">
        <w:rPr>
          <w:sz w:val="24"/>
          <w:szCs w:val="24"/>
        </w:rPr>
        <w:tab/>
        <w:t xml:space="preserve">  </w:t>
      </w:r>
      <w:r w:rsidRPr="00C42909">
        <w:rPr>
          <w:sz w:val="24"/>
          <w:szCs w:val="24"/>
        </w:rPr>
        <w:t>statement</w:t>
      </w:r>
    </w:p>
    <w:p w:rsidR="00CE47C5" w:rsidRPr="00C42909" w:rsidRDefault="00CE47C5" w:rsidP="00CE47C5">
      <w:pPr>
        <w:ind w:firstLine="2160"/>
        <w:rPr>
          <w:sz w:val="24"/>
          <w:szCs w:val="24"/>
        </w:rPr>
      </w:pPr>
      <w:r w:rsidRPr="00C42909">
        <w:rPr>
          <w:sz w:val="24"/>
          <w:szCs w:val="24"/>
        </w:rPr>
        <w:t xml:space="preserve">       </w:t>
      </w:r>
      <w:proofErr w:type="gramStart"/>
      <w:r w:rsidRPr="00C42909">
        <w:rPr>
          <w:sz w:val="24"/>
          <w:szCs w:val="24"/>
        </w:rPr>
        <w:t>balance</w:t>
      </w:r>
      <w:proofErr w:type="gramEnd"/>
      <w:r w:rsidRPr="00C42909">
        <w:rPr>
          <w:sz w:val="24"/>
          <w:szCs w:val="24"/>
        </w:rPr>
        <w:t xml:space="preserve"> sheet</w:t>
      </w:r>
      <w:r w:rsidRPr="00C42909">
        <w:rPr>
          <w:sz w:val="24"/>
          <w:szCs w:val="24"/>
        </w:rPr>
        <w:tab/>
      </w:r>
      <w:r w:rsidRPr="00C42909">
        <w:rPr>
          <w:sz w:val="24"/>
          <w:szCs w:val="24"/>
        </w:rPr>
        <w:tab/>
        <w:t xml:space="preserve">             </w:t>
      </w:r>
      <w:r w:rsidRPr="00C42909">
        <w:rPr>
          <w:sz w:val="24"/>
          <w:szCs w:val="24"/>
        </w:rPr>
        <w:tab/>
        <w:t xml:space="preserve">      </w:t>
      </w:r>
    </w:p>
    <w:p w:rsidR="00CE47C5" w:rsidRPr="00C42909" w:rsidRDefault="00CE47C5" w:rsidP="00CE47C5">
      <w:pPr>
        <w:ind w:firstLine="2160"/>
        <w:rPr>
          <w:sz w:val="24"/>
          <w:szCs w:val="24"/>
        </w:rPr>
      </w:pPr>
      <w:r w:rsidRPr="00C42909">
        <w:rPr>
          <w:sz w:val="24"/>
          <w:szCs w:val="24"/>
        </w:rPr>
        <w:t xml:space="preserve">       </w:t>
      </w:r>
      <w:r w:rsidRPr="00C42909">
        <w:rPr>
          <w:sz w:val="24"/>
          <w:szCs w:val="24"/>
        </w:rPr>
        <w:tab/>
        <w:t xml:space="preserve">                              </w:t>
      </w:r>
    </w:p>
    <w:p w:rsidR="00CE47C5" w:rsidRPr="00C42909" w:rsidRDefault="00CE47C5" w:rsidP="00CE47C5">
      <w:pPr>
        <w:rPr>
          <w:vanish/>
          <w:sz w:val="24"/>
          <w:szCs w:val="24"/>
        </w:rPr>
      </w:pPr>
    </w:p>
    <w:p w:rsidR="00CE47C5" w:rsidRPr="00C42909" w:rsidRDefault="00CE47C5" w:rsidP="00CE47C5">
      <w:pPr>
        <w:widowControl w:val="0"/>
        <w:numPr>
          <w:ilvl w:val="0"/>
          <w:numId w:val="4"/>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r w:rsidRPr="00C42909">
        <w:rPr>
          <w:sz w:val="24"/>
          <w:szCs w:val="24"/>
        </w:rPr>
        <w:t>Production-cost concepts are applicable to service businesses and nonprofit organizations.  For example, the direct-materials concept can be applied to the food consumed in a restaurant or the jet fuel used by an airline.  Similarly, direct labor would be equivalent to the cooks in a restaurant and the flight crews of an airline.</w:t>
      </w:r>
    </w:p>
    <w:p w:rsidR="00182645" w:rsidRDefault="00182645" w:rsidP="001C7355">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1C7355" w:rsidRPr="00003C30" w:rsidRDefault="001C7355" w:rsidP="001C7355">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182645" w:rsidRDefault="00182645" w:rsidP="00182645">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ind w:left="1440"/>
        <w:sectPr w:rsidR="00182645" w:rsidSect="00531165">
          <w:headerReference w:type="default" r:id="rId8"/>
          <w:footerReference w:type="even" r:id="rId9"/>
          <w:footerReference w:type="default" r:id="rId10"/>
          <w:endnotePr>
            <w:numFmt w:val="decimal"/>
          </w:endnotePr>
          <w:pgSz w:w="12240" w:h="15840" w:code="1"/>
          <w:pgMar w:top="1440" w:right="1440" w:bottom="1440" w:left="1440" w:header="720" w:footer="720" w:gutter="0"/>
          <w:pgNumType w:start="1"/>
          <w:cols w:space="720"/>
          <w:noEndnote/>
        </w:sectPr>
      </w:pPr>
    </w:p>
    <w:p w:rsidR="00182645" w:rsidRPr="001C7355" w:rsidRDefault="001C7355" w:rsidP="001C7355">
      <w:pPr>
        <w:pStyle w:val="ListParagraph"/>
        <w:numPr>
          <w:ilvl w:val="0"/>
          <w:numId w:val="46"/>
        </w:numPr>
        <w:rPr>
          <w:b/>
          <w:sz w:val="24"/>
          <w:szCs w:val="24"/>
        </w:rPr>
      </w:pPr>
      <w:r>
        <w:rPr>
          <w:b/>
          <w:sz w:val="24"/>
          <w:szCs w:val="24"/>
        </w:rPr>
        <w:lastRenderedPageBreak/>
        <w:t xml:space="preserve"> </w:t>
      </w:r>
      <w:r w:rsidR="00182645" w:rsidRPr="001C7355">
        <w:rPr>
          <w:b/>
          <w:sz w:val="24"/>
          <w:szCs w:val="24"/>
        </w:rPr>
        <w:t>BASIC COST MANAGEMENT CONCEPTS</w:t>
      </w:r>
      <w:r w:rsidRPr="001C7355">
        <w:rPr>
          <w:b/>
          <w:sz w:val="24"/>
          <w:szCs w:val="24"/>
        </w:rPr>
        <w:t xml:space="preserve"> (Different Costs for Different Purposes)</w:t>
      </w:r>
    </w:p>
    <w:p w:rsidR="00182645" w:rsidRPr="00003C30" w:rsidRDefault="00003C30" w:rsidP="005B5114">
      <w:pPr>
        <w:widowControl w:val="0"/>
        <w:numPr>
          <w:ilvl w:val="0"/>
          <w:numId w:val="4"/>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r w:rsidRPr="00003C30">
        <w:rPr>
          <w:b/>
          <w:sz w:val="24"/>
          <w:szCs w:val="24"/>
        </w:rPr>
        <w:t>A COST DRIVER IS ANY EVENT OR ACTIVITY THAT CAUSES COSTS TO BE INCURRED</w:t>
      </w:r>
      <w:r w:rsidR="00182645" w:rsidRPr="00003C30">
        <w:rPr>
          <w:sz w:val="24"/>
          <w:szCs w:val="24"/>
        </w:rPr>
        <w:t xml:space="preserve">.  Possible examples include labor hours in manual assembly work and machine hours in automated production settings.  </w:t>
      </w:r>
      <w:r w:rsidR="007C76FF" w:rsidRPr="007C76FF">
        <w:rPr>
          <w:i/>
          <w:sz w:val="24"/>
          <w:szCs w:val="24"/>
        </w:rPr>
        <w:t xml:space="preserve">A cost driver refers to the way that a cost changes in relation to changes in the activity of the organization </w:t>
      </w:r>
      <w:r w:rsidR="000D6DF9">
        <w:rPr>
          <w:sz w:val="24"/>
          <w:szCs w:val="24"/>
        </w:rPr>
        <w:t>(p. 47</w:t>
      </w:r>
      <w:r w:rsidR="007C76FF">
        <w:rPr>
          <w:sz w:val="24"/>
          <w:szCs w:val="24"/>
        </w:rPr>
        <w:t>).</w:t>
      </w:r>
    </w:p>
    <w:p w:rsidR="00182645" w:rsidRPr="00003C30" w:rsidRDefault="00182645" w:rsidP="00182645">
      <w:pPr>
        <w:ind w:left="720"/>
        <w:rPr>
          <w:sz w:val="24"/>
          <w:szCs w:val="24"/>
        </w:rPr>
      </w:pPr>
    </w:p>
    <w:p w:rsidR="00182645" w:rsidRDefault="00182645" w:rsidP="005B5114">
      <w:pPr>
        <w:widowControl w:val="0"/>
        <w:numPr>
          <w:ilvl w:val="0"/>
          <w:numId w:val="20"/>
        </w:numPr>
        <w:tabs>
          <w:tab w:val="clear" w:pos="360"/>
          <w:tab w:val="left" w:pos="-1440"/>
          <w:tab w:val="left" w:pos="0"/>
          <w:tab w:val="left" w:pos="720"/>
          <w:tab w:val="num" w:pos="1440"/>
          <w:tab w:val="left" w:pos="2160"/>
          <w:tab w:val="left" w:pos="2880"/>
          <w:tab w:val="left" w:pos="3600"/>
          <w:tab w:val="left" w:pos="4320"/>
          <w:tab w:val="left" w:pos="5040"/>
          <w:tab w:val="left" w:pos="5760"/>
          <w:tab w:val="left" w:pos="6480"/>
          <w:tab w:val="left" w:pos="7200"/>
        </w:tabs>
        <w:ind w:left="2160" w:hanging="720"/>
        <w:rPr>
          <w:sz w:val="24"/>
          <w:szCs w:val="24"/>
        </w:rPr>
      </w:pPr>
      <w:r w:rsidRPr="00003C30">
        <w:rPr>
          <w:sz w:val="24"/>
          <w:szCs w:val="24"/>
        </w:rPr>
        <w:t>The higher the degree of correlation between a cost-pool increase and the increase in its cost driver, the better the cost management information.</w:t>
      </w:r>
    </w:p>
    <w:p w:rsidR="007C76FF" w:rsidRPr="00003C30" w:rsidRDefault="007C76FF" w:rsidP="005B5114">
      <w:pPr>
        <w:widowControl w:val="0"/>
        <w:numPr>
          <w:ilvl w:val="0"/>
          <w:numId w:val="20"/>
        </w:numPr>
        <w:tabs>
          <w:tab w:val="clear" w:pos="360"/>
          <w:tab w:val="left" w:pos="-1440"/>
          <w:tab w:val="left" w:pos="0"/>
          <w:tab w:val="left" w:pos="720"/>
          <w:tab w:val="num" w:pos="1440"/>
          <w:tab w:val="left" w:pos="2160"/>
          <w:tab w:val="left" w:pos="2880"/>
          <w:tab w:val="left" w:pos="3600"/>
          <w:tab w:val="left" w:pos="4320"/>
          <w:tab w:val="left" w:pos="5040"/>
          <w:tab w:val="left" w:pos="5760"/>
          <w:tab w:val="left" w:pos="6480"/>
          <w:tab w:val="left" w:pos="7200"/>
        </w:tabs>
        <w:ind w:left="2160" w:hanging="720"/>
        <w:rPr>
          <w:sz w:val="24"/>
          <w:szCs w:val="24"/>
        </w:rPr>
      </w:pPr>
      <w:r>
        <w:rPr>
          <w:sz w:val="24"/>
          <w:szCs w:val="24"/>
        </w:rPr>
        <w:t xml:space="preserve">An </w:t>
      </w:r>
      <w:r w:rsidRPr="007C76FF">
        <w:rPr>
          <w:b/>
          <w:sz w:val="24"/>
          <w:szCs w:val="24"/>
        </w:rPr>
        <w:t xml:space="preserve">activity </w:t>
      </w:r>
      <w:r>
        <w:rPr>
          <w:sz w:val="24"/>
          <w:szCs w:val="24"/>
        </w:rPr>
        <w:t xml:space="preserve">refers to a measure of the organization’s output of products or services.  </w:t>
      </w:r>
    </w:p>
    <w:p w:rsidR="00182645" w:rsidRDefault="00182645" w:rsidP="00182645">
      <w:pPr>
        <w:ind w:left="720"/>
        <w:rPr>
          <w:sz w:val="24"/>
          <w:szCs w:val="24"/>
        </w:rPr>
      </w:pPr>
    </w:p>
    <w:tbl>
      <w:tblPr>
        <w:tblStyle w:val="TableGrid"/>
        <w:tblW w:w="0" w:type="auto"/>
        <w:tblInd w:w="720" w:type="dxa"/>
        <w:tblLook w:val="04A0" w:firstRow="1" w:lastRow="0" w:firstColumn="1" w:lastColumn="0" w:noHBand="0" w:noVBand="1"/>
      </w:tblPr>
      <w:tblGrid>
        <w:gridCol w:w="8856"/>
      </w:tblGrid>
      <w:tr w:rsidR="00036739" w:rsidTr="00036739">
        <w:tc>
          <w:tcPr>
            <w:tcW w:w="9576" w:type="dxa"/>
          </w:tcPr>
          <w:p w:rsidR="00036739" w:rsidRPr="000D6DF9" w:rsidRDefault="000D6DF9" w:rsidP="00182645">
            <w:pPr>
              <w:rPr>
                <w:sz w:val="28"/>
                <w:szCs w:val="28"/>
              </w:rPr>
            </w:pPr>
            <w:r w:rsidRPr="000D6DF9">
              <w:rPr>
                <w:b/>
                <w:sz w:val="28"/>
                <w:szCs w:val="28"/>
              </w:rPr>
              <w:t>NOTE:</w:t>
            </w:r>
            <w:r w:rsidRPr="000D6DF9">
              <w:rPr>
                <w:sz w:val="28"/>
                <w:szCs w:val="28"/>
              </w:rPr>
              <w:t xml:space="preserve">  </w:t>
            </w:r>
            <w:r w:rsidR="00036739" w:rsidRPr="000D6DF9">
              <w:rPr>
                <w:sz w:val="28"/>
                <w:szCs w:val="28"/>
              </w:rPr>
              <w:t xml:space="preserve">Most of the basic introductory discussion in the text (and other managerial accounting texts and trade publications) </w:t>
            </w:r>
            <w:r w:rsidR="00036739" w:rsidRPr="000D6DF9">
              <w:rPr>
                <w:i/>
                <w:sz w:val="28"/>
                <w:szCs w:val="28"/>
                <w:u w:val="single"/>
              </w:rPr>
              <w:t>assumes that a single factor is associated with costs in producing a unit of output</w:t>
            </w:r>
            <w:r w:rsidR="00036739" w:rsidRPr="000D6DF9">
              <w:rPr>
                <w:sz w:val="28"/>
                <w:szCs w:val="28"/>
                <w:u w:val="single"/>
              </w:rPr>
              <w:t xml:space="preserve">, </w:t>
            </w:r>
            <w:r w:rsidR="00036739" w:rsidRPr="000D6DF9">
              <w:rPr>
                <w:b/>
                <w:sz w:val="28"/>
                <w:szCs w:val="28"/>
              </w:rPr>
              <w:t>i.e., a single unit-level cost driver</w:t>
            </w:r>
            <w:r w:rsidR="00036739" w:rsidRPr="000D6DF9">
              <w:rPr>
                <w:i/>
                <w:sz w:val="28"/>
                <w:szCs w:val="28"/>
              </w:rPr>
              <w:t xml:space="preserve">.  </w:t>
            </w:r>
            <w:r w:rsidR="00036739" w:rsidRPr="000D6DF9">
              <w:rPr>
                <w:sz w:val="28"/>
                <w:szCs w:val="28"/>
              </w:rPr>
              <w:t>The basic model is crucial for understanding managerial accounting vocabulary and concepts.  Later, we consider the cases of multiple unit-level cost drivers and of cost drivers that are not at the unit level:  e.g. that are batch–level, product-level, or facility-level.</w:t>
            </w:r>
          </w:p>
        </w:tc>
      </w:tr>
    </w:tbl>
    <w:p w:rsidR="00036739" w:rsidRPr="00003C30" w:rsidRDefault="00036739" w:rsidP="00182645">
      <w:pPr>
        <w:ind w:left="720"/>
        <w:rPr>
          <w:sz w:val="24"/>
          <w:szCs w:val="24"/>
        </w:rPr>
      </w:pPr>
    </w:p>
    <w:p w:rsidR="00182645" w:rsidRPr="00003C30" w:rsidRDefault="00CB3C3D" w:rsidP="005B5114">
      <w:pPr>
        <w:widowControl w:val="0"/>
        <w:numPr>
          <w:ilvl w:val="0"/>
          <w:numId w:val="6"/>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rPr>
          <w:b/>
          <w:sz w:val="24"/>
          <w:szCs w:val="24"/>
        </w:rPr>
      </w:pPr>
      <w:r>
        <w:rPr>
          <w:b/>
          <w:sz w:val="24"/>
          <w:szCs w:val="24"/>
        </w:rPr>
        <w:t>Variable and F</w:t>
      </w:r>
      <w:r w:rsidR="00182645" w:rsidRPr="00003C30">
        <w:rPr>
          <w:b/>
          <w:sz w:val="24"/>
          <w:szCs w:val="24"/>
        </w:rPr>
        <w:t>ixed costs</w:t>
      </w:r>
    </w:p>
    <w:p w:rsidR="00182645" w:rsidRPr="00003C30" w:rsidRDefault="00182645" w:rsidP="00182645">
      <w:pPr>
        <w:ind w:left="720" w:hanging="720"/>
        <w:rPr>
          <w:sz w:val="24"/>
          <w:szCs w:val="24"/>
        </w:rPr>
      </w:pPr>
    </w:p>
    <w:p w:rsidR="00182645" w:rsidRDefault="00182645" w:rsidP="005B5114">
      <w:pPr>
        <w:widowControl w:val="0"/>
        <w:numPr>
          <w:ilvl w:val="0"/>
          <w:numId w:val="21"/>
        </w:numPr>
        <w:tabs>
          <w:tab w:val="clear" w:pos="360"/>
          <w:tab w:val="left" w:pos="-1440"/>
          <w:tab w:val="left" w:pos="0"/>
          <w:tab w:val="left" w:pos="720"/>
          <w:tab w:val="left" w:pos="2160"/>
          <w:tab w:val="left" w:pos="2880"/>
          <w:tab w:val="left" w:pos="3600"/>
          <w:tab w:val="left" w:pos="4320"/>
          <w:tab w:val="left" w:pos="5040"/>
          <w:tab w:val="left" w:pos="5760"/>
          <w:tab w:val="left" w:pos="6480"/>
          <w:tab w:val="left" w:pos="7200"/>
        </w:tabs>
        <w:ind w:left="2160" w:hanging="720"/>
        <w:rPr>
          <w:sz w:val="24"/>
          <w:szCs w:val="24"/>
        </w:rPr>
      </w:pPr>
      <w:r w:rsidRPr="00003C30">
        <w:rPr>
          <w:b/>
          <w:sz w:val="24"/>
          <w:szCs w:val="24"/>
        </w:rPr>
        <w:t>Variable costs</w:t>
      </w:r>
      <w:r w:rsidRPr="00003C30">
        <w:rPr>
          <w:sz w:val="24"/>
          <w:szCs w:val="24"/>
        </w:rPr>
        <w:t xml:space="preserve"> move in direct proportion to a change in activit</w:t>
      </w:r>
      <w:r w:rsidR="000D6DF9">
        <w:rPr>
          <w:sz w:val="24"/>
          <w:szCs w:val="24"/>
        </w:rPr>
        <w:t>y.  For example, in the manufac</w:t>
      </w:r>
      <w:r w:rsidRPr="00003C30">
        <w:rPr>
          <w:sz w:val="24"/>
          <w:szCs w:val="24"/>
        </w:rPr>
        <w:t>ture of bicycles, the total cost of bicycle seats goes up in proportion to the number of bicycles produced.  However, the cost per unit (i.e., per seat) remains constant.</w:t>
      </w:r>
    </w:p>
    <w:p w:rsidR="00CB3C3D" w:rsidRDefault="00CB3C3D" w:rsidP="00CB3C3D">
      <w:pPr>
        <w:widowControl w:val="0"/>
        <w:tabs>
          <w:tab w:val="left" w:pos="-1440"/>
          <w:tab w:val="left" w:pos="0"/>
          <w:tab w:val="left" w:pos="720"/>
          <w:tab w:val="left" w:pos="2160"/>
          <w:tab w:val="left" w:pos="2880"/>
          <w:tab w:val="left" w:pos="3600"/>
          <w:tab w:val="left" w:pos="4320"/>
          <w:tab w:val="left" w:pos="5040"/>
          <w:tab w:val="left" w:pos="5760"/>
          <w:tab w:val="left" w:pos="6480"/>
          <w:tab w:val="left" w:pos="7200"/>
        </w:tabs>
        <w:rPr>
          <w:sz w:val="24"/>
          <w:szCs w:val="24"/>
        </w:rPr>
      </w:pPr>
    </w:p>
    <w:p w:rsidR="00CB3C3D" w:rsidRPr="007C76FF" w:rsidRDefault="00CB3C3D" w:rsidP="00CB3C3D">
      <w:pPr>
        <w:ind w:left="2160"/>
        <w:rPr>
          <w:sz w:val="24"/>
          <w:szCs w:val="24"/>
        </w:rPr>
      </w:pPr>
      <w:r>
        <w:rPr>
          <w:b/>
          <w:sz w:val="24"/>
          <w:szCs w:val="24"/>
        </w:rPr>
        <w:t>V</w:t>
      </w:r>
      <w:r w:rsidRPr="007C76FF">
        <w:rPr>
          <w:b/>
          <w:sz w:val="24"/>
          <w:szCs w:val="24"/>
        </w:rPr>
        <w:t>ariable Costs</w:t>
      </w:r>
      <w:r w:rsidR="000D6DF9">
        <w:rPr>
          <w:sz w:val="24"/>
          <w:szCs w:val="24"/>
        </w:rPr>
        <w:t xml:space="preserve"> (p. 47</w:t>
      </w:r>
      <w:r w:rsidRPr="007C76FF">
        <w:rPr>
          <w:sz w:val="24"/>
          <w:szCs w:val="24"/>
        </w:rPr>
        <w:t xml:space="preserve">) are identical for each incremental unit of activity; they </w:t>
      </w:r>
      <w:r w:rsidRPr="007C76FF">
        <w:rPr>
          <w:i/>
          <w:sz w:val="24"/>
          <w:szCs w:val="24"/>
        </w:rPr>
        <w:t>change in direct proportion with a change in volume within the relevant range</w:t>
      </w:r>
      <w:r w:rsidRPr="007C76FF">
        <w:rPr>
          <w:sz w:val="24"/>
          <w:szCs w:val="24"/>
        </w:rPr>
        <w:t xml:space="preserve"> of activity.  When graphed against activity, the higher the variable cost per unit of activity, the steeper the slope of the total cost function (see </w:t>
      </w:r>
      <w:r w:rsidR="000D6DF9">
        <w:rPr>
          <w:sz w:val="24"/>
          <w:szCs w:val="24"/>
        </w:rPr>
        <w:t>Exhibit 2-8, p. 48</w:t>
      </w:r>
      <w:r w:rsidRPr="007C76FF">
        <w:rPr>
          <w:sz w:val="24"/>
          <w:szCs w:val="24"/>
        </w:rPr>
        <w:t>).</w:t>
      </w:r>
    </w:p>
    <w:p w:rsidR="00182645" w:rsidRPr="00003C30" w:rsidRDefault="00182645" w:rsidP="00182645">
      <w:pPr>
        <w:rPr>
          <w:sz w:val="24"/>
          <w:szCs w:val="24"/>
        </w:rPr>
      </w:pPr>
    </w:p>
    <w:p w:rsidR="00815DD4" w:rsidRDefault="00182645" w:rsidP="005B5114">
      <w:pPr>
        <w:widowControl w:val="0"/>
        <w:numPr>
          <w:ilvl w:val="0"/>
          <w:numId w:val="22"/>
        </w:numPr>
        <w:tabs>
          <w:tab w:val="left" w:pos="-1440"/>
          <w:tab w:val="left" w:pos="0"/>
          <w:tab w:val="left" w:pos="1440"/>
          <w:tab w:val="left" w:pos="2160"/>
          <w:tab w:val="left" w:pos="2880"/>
          <w:tab w:val="left" w:pos="3600"/>
          <w:tab w:val="left" w:pos="4320"/>
          <w:tab w:val="left" w:pos="5040"/>
          <w:tab w:val="left" w:pos="5760"/>
          <w:tab w:val="left" w:pos="6480"/>
          <w:tab w:val="left" w:pos="7200"/>
        </w:tabs>
        <w:ind w:left="2160" w:hanging="720"/>
        <w:rPr>
          <w:sz w:val="24"/>
          <w:szCs w:val="24"/>
        </w:rPr>
      </w:pPr>
      <w:r w:rsidRPr="00003C30">
        <w:rPr>
          <w:b/>
          <w:sz w:val="24"/>
          <w:szCs w:val="24"/>
        </w:rPr>
        <w:t>Fixed costs</w:t>
      </w:r>
      <w:r w:rsidRPr="00003C30">
        <w:rPr>
          <w:sz w:val="24"/>
          <w:szCs w:val="24"/>
        </w:rPr>
        <w:t xml:space="preserve"> </w:t>
      </w:r>
      <w:r w:rsidRPr="000633C2">
        <w:rPr>
          <w:i/>
          <w:sz w:val="24"/>
          <w:szCs w:val="24"/>
        </w:rPr>
        <w:t>remain constant in total as the level of activity changes</w:t>
      </w:r>
      <w:r w:rsidR="000633C2" w:rsidRPr="000633C2">
        <w:rPr>
          <w:i/>
          <w:sz w:val="24"/>
          <w:szCs w:val="24"/>
        </w:rPr>
        <w:t xml:space="preserve"> within the relevant range of activity</w:t>
      </w:r>
      <w:r w:rsidRPr="00003C30">
        <w:rPr>
          <w:sz w:val="24"/>
          <w:szCs w:val="24"/>
        </w:rPr>
        <w:t>. For i</w:t>
      </w:r>
      <w:r w:rsidR="007C76FF">
        <w:rPr>
          <w:sz w:val="24"/>
          <w:szCs w:val="24"/>
        </w:rPr>
        <w:t>nstance, straight-line deprecia</w:t>
      </w:r>
      <w:r w:rsidRPr="00003C30">
        <w:rPr>
          <w:sz w:val="24"/>
          <w:szCs w:val="24"/>
        </w:rPr>
        <w:t>tion of a bicycle plant remains the same whether 100 bicycles or 1,000 bicycles are produced.  However, the depreciation cost per unit fluctuates because this constant total is spread over a smaller or greater volume.</w:t>
      </w:r>
      <w:r w:rsidR="00815DD4">
        <w:rPr>
          <w:sz w:val="24"/>
          <w:szCs w:val="24"/>
        </w:rPr>
        <w:t xml:space="preserve">  </w:t>
      </w:r>
    </w:p>
    <w:p w:rsidR="00815DD4" w:rsidRPr="00815DD4" w:rsidRDefault="00815DD4" w:rsidP="00815DD4">
      <w:pPr>
        <w:widowControl w:val="0"/>
        <w:tabs>
          <w:tab w:val="left" w:pos="-1440"/>
          <w:tab w:val="left" w:pos="0"/>
          <w:tab w:val="left" w:pos="1440"/>
          <w:tab w:val="left" w:pos="2160"/>
          <w:tab w:val="left" w:pos="2880"/>
          <w:tab w:val="left" w:pos="3600"/>
          <w:tab w:val="left" w:pos="4320"/>
          <w:tab w:val="left" w:pos="5040"/>
          <w:tab w:val="left" w:pos="5760"/>
          <w:tab w:val="left" w:pos="6480"/>
          <w:tab w:val="left" w:pos="7200"/>
        </w:tabs>
        <w:ind w:left="2160"/>
        <w:rPr>
          <w:sz w:val="24"/>
          <w:szCs w:val="24"/>
        </w:rPr>
      </w:pPr>
    </w:p>
    <w:p w:rsidR="00815DD4" w:rsidRPr="00815DD4" w:rsidRDefault="00815DD4" w:rsidP="00815DD4">
      <w:pPr>
        <w:widowControl w:val="0"/>
        <w:tabs>
          <w:tab w:val="left" w:pos="-1440"/>
          <w:tab w:val="left" w:pos="0"/>
          <w:tab w:val="left" w:pos="1440"/>
          <w:tab w:val="left" w:pos="2160"/>
          <w:tab w:val="left" w:pos="2880"/>
          <w:tab w:val="left" w:pos="3600"/>
          <w:tab w:val="left" w:pos="4320"/>
          <w:tab w:val="left" w:pos="5040"/>
          <w:tab w:val="left" w:pos="5760"/>
          <w:tab w:val="left" w:pos="6480"/>
          <w:tab w:val="left" w:pos="7200"/>
        </w:tabs>
        <w:ind w:left="2160"/>
        <w:rPr>
          <w:sz w:val="24"/>
          <w:szCs w:val="24"/>
        </w:rPr>
      </w:pPr>
      <w:r w:rsidRPr="00815DD4">
        <w:rPr>
          <w:b/>
          <w:sz w:val="24"/>
          <w:szCs w:val="24"/>
        </w:rPr>
        <w:t>Fixed Costs</w:t>
      </w:r>
      <w:r w:rsidRPr="00815DD4">
        <w:rPr>
          <w:sz w:val="24"/>
          <w:szCs w:val="24"/>
        </w:rPr>
        <w:t xml:space="preserve"> are costs that are </w:t>
      </w:r>
      <w:r w:rsidRPr="00815DD4">
        <w:rPr>
          <w:i/>
          <w:sz w:val="24"/>
          <w:szCs w:val="24"/>
        </w:rPr>
        <w:t>unrelated to unit-level activity</w:t>
      </w:r>
      <w:r w:rsidRPr="00815DD4">
        <w:rPr>
          <w:sz w:val="24"/>
          <w:szCs w:val="24"/>
        </w:rPr>
        <w:t xml:space="preserve">; that are </w:t>
      </w:r>
      <w:r w:rsidRPr="00815DD4">
        <w:rPr>
          <w:i/>
          <w:sz w:val="24"/>
          <w:szCs w:val="24"/>
        </w:rPr>
        <w:t>unchanged as volume changes within the relevant range of activity</w:t>
      </w:r>
      <w:r w:rsidRPr="00815DD4">
        <w:rPr>
          <w:sz w:val="24"/>
          <w:szCs w:val="24"/>
        </w:rPr>
        <w:t>.  While fixed costs may respond to structural cost drivers and organizational cost drivers over time, they do not respond to short-run changes in unit-level activity cost drivers.  When graphed against activity, the slope is flat (see</w:t>
      </w:r>
      <w:r w:rsidR="000D6DF9">
        <w:rPr>
          <w:sz w:val="24"/>
          <w:szCs w:val="24"/>
        </w:rPr>
        <w:t xml:space="preserve"> </w:t>
      </w:r>
      <w:r w:rsidRPr="00815DD4">
        <w:rPr>
          <w:sz w:val="24"/>
          <w:szCs w:val="24"/>
        </w:rPr>
        <w:t xml:space="preserve">Exhibit </w:t>
      </w:r>
      <w:r w:rsidR="00CB3C3D">
        <w:rPr>
          <w:sz w:val="24"/>
          <w:szCs w:val="24"/>
        </w:rPr>
        <w:t>2-9</w:t>
      </w:r>
      <w:r w:rsidRPr="00815DD4">
        <w:rPr>
          <w:sz w:val="24"/>
          <w:szCs w:val="24"/>
        </w:rPr>
        <w:t xml:space="preserve">, p. </w:t>
      </w:r>
      <w:r w:rsidR="000D6DF9">
        <w:rPr>
          <w:sz w:val="24"/>
          <w:szCs w:val="24"/>
        </w:rPr>
        <w:t>49</w:t>
      </w:r>
      <w:r w:rsidRPr="00815DD4">
        <w:rPr>
          <w:sz w:val="24"/>
          <w:szCs w:val="24"/>
        </w:rPr>
        <w:t xml:space="preserve">).  </w:t>
      </w:r>
    </w:p>
    <w:p w:rsidR="000D6DF9" w:rsidRDefault="000D6DF9">
      <w:pPr>
        <w:rPr>
          <w:sz w:val="24"/>
          <w:szCs w:val="24"/>
        </w:rPr>
        <w:sectPr w:rsidR="000D6DF9" w:rsidSect="000D6DF9">
          <w:headerReference w:type="default" r:id="rId11"/>
          <w:endnotePr>
            <w:numFmt w:val="decimal"/>
          </w:endnotePr>
          <w:pgSz w:w="12240" w:h="15840" w:code="1"/>
          <w:pgMar w:top="1440" w:right="1440" w:bottom="720" w:left="1440" w:header="720" w:footer="720" w:gutter="0"/>
          <w:pgNumType w:start="1"/>
          <w:cols w:space="720"/>
          <w:noEndnote/>
          <w:docGrid w:linePitch="360"/>
        </w:sectPr>
      </w:pPr>
    </w:p>
    <w:p w:rsidR="00F21BCD" w:rsidRPr="00CB3C3D" w:rsidRDefault="00F21BCD" w:rsidP="00F21BCD">
      <w:pPr>
        <w:widowControl w:val="0"/>
        <w:tabs>
          <w:tab w:val="left" w:pos="-1440"/>
          <w:tab w:val="left" w:pos="0"/>
          <w:tab w:val="left" w:pos="1440"/>
          <w:tab w:val="left" w:pos="2160"/>
          <w:tab w:val="left" w:pos="2880"/>
          <w:tab w:val="left" w:pos="3600"/>
          <w:tab w:val="left" w:pos="4320"/>
          <w:tab w:val="left" w:pos="5040"/>
          <w:tab w:val="left" w:pos="5760"/>
          <w:tab w:val="left" w:pos="6480"/>
          <w:tab w:val="left" w:pos="7200"/>
        </w:tabs>
        <w:rPr>
          <w:sz w:val="24"/>
          <w:szCs w:val="24"/>
        </w:rPr>
      </w:pPr>
    </w:p>
    <w:tbl>
      <w:tblPr>
        <w:tblStyle w:val="TableGrid"/>
        <w:tblW w:w="0" w:type="auto"/>
        <w:tblInd w:w="720" w:type="dxa"/>
        <w:tblLook w:val="04A0" w:firstRow="1" w:lastRow="0" w:firstColumn="1" w:lastColumn="0" w:noHBand="0" w:noVBand="1"/>
      </w:tblPr>
      <w:tblGrid>
        <w:gridCol w:w="8856"/>
      </w:tblGrid>
      <w:tr w:rsidR="00F21BCD" w:rsidTr="00B446EC">
        <w:tc>
          <w:tcPr>
            <w:tcW w:w="8856" w:type="dxa"/>
          </w:tcPr>
          <w:p w:rsidR="00E87897" w:rsidRDefault="00F21BCD" w:rsidP="00B446EC">
            <w:pPr>
              <w:rPr>
                <w:sz w:val="28"/>
                <w:szCs w:val="28"/>
              </w:rPr>
            </w:pPr>
            <w:r w:rsidRPr="00F21BCD">
              <w:rPr>
                <w:b/>
                <w:sz w:val="28"/>
                <w:szCs w:val="28"/>
              </w:rPr>
              <w:t>Understanding the concepts of fixed and variable costs are crucial take-ways from this course.</w:t>
            </w:r>
            <w:r w:rsidRPr="00F21BCD">
              <w:rPr>
                <w:sz w:val="28"/>
                <w:szCs w:val="28"/>
              </w:rPr>
              <w:t xml:space="preserve">  </w:t>
            </w:r>
          </w:p>
          <w:p w:rsidR="00E87897" w:rsidRDefault="00E87897" w:rsidP="00B446EC">
            <w:pPr>
              <w:rPr>
                <w:sz w:val="28"/>
                <w:szCs w:val="28"/>
              </w:rPr>
            </w:pPr>
          </w:p>
          <w:p w:rsidR="00F21BCD" w:rsidRPr="00F21BCD" w:rsidRDefault="00F21BCD" w:rsidP="00B446EC">
            <w:pPr>
              <w:rPr>
                <w:sz w:val="28"/>
                <w:szCs w:val="28"/>
              </w:rPr>
            </w:pPr>
            <w:r w:rsidRPr="00F21BCD">
              <w:rPr>
                <w:sz w:val="28"/>
                <w:szCs w:val="28"/>
              </w:rPr>
              <w:t xml:space="preserve">In Chapter 6, we introduce step-fixed costs, step-variable costs, and Semivariable costs.  </w:t>
            </w:r>
          </w:p>
        </w:tc>
      </w:tr>
    </w:tbl>
    <w:p w:rsidR="00F21BCD" w:rsidRDefault="00F21BCD" w:rsidP="00815DD4">
      <w:pPr>
        <w:widowControl w:val="0"/>
        <w:tabs>
          <w:tab w:val="left" w:pos="-1440"/>
          <w:tab w:val="left" w:pos="0"/>
          <w:tab w:val="left" w:pos="1440"/>
          <w:tab w:val="left" w:pos="2160"/>
          <w:tab w:val="left" w:pos="2880"/>
          <w:tab w:val="left" w:pos="3600"/>
          <w:tab w:val="left" w:pos="4320"/>
          <w:tab w:val="left" w:pos="5040"/>
          <w:tab w:val="left" w:pos="5760"/>
          <w:tab w:val="left" w:pos="6480"/>
          <w:tab w:val="left" w:pos="7200"/>
        </w:tabs>
        <w:rPr>
          <w:sz w:val="24"/>
          <w:szCs w:val="24"/>
        </w:rPr>
      </w:pPr>
    </w:p>
    <w:p w:rsidR="00F21BCD" w:rsidRDefault="00F21BCD" w:rsidP="00815DD4">
      <w:pPr>
        <w:widowControl w:val="0"/>
        <w:tabs>
          <w:tab w:val="left" w:pos="-1440"/>
          <w:tab w:val="left" w:pos="0"/>
          <w:tab w:val="left" w:pos="1440"/>
          <w:tab w:val="left" w:pos="2160"/>
          <w:tab w:val="left" w:pos="2880"/>
          <w:tab w:val="left" w:pos="3600"/>
          <w:tab w:val="left" w:pos="4320"/>
          <w:tab w:val="left" w:pos="5040"/>
          <w:tab w:val="left" w:pos="5760"/>
          <w:tab w:val="left" w:pos="6480"/>
          <w:tab w:val="left" w:pos="7200"/>
        </w:tabs>
        <w:rPr>
          <w:sz w:val="24"/>
          <w:szCs w:val="24"/>
        </w:rPr>
      </w:pPr>
    </w:p>
    <w:p w:rsidR="00CB3C3D" w:rsidRDefault="00CB3C3D" w:rsidP="005B5114">
      <w:pPr>
        <w:pStyle w:val="ListParagraph"/>
        <w:widowControl w:val="0"/>
        <w:numPr>
          <w:ilvl w:val="0"/>
          <w:numId w:val="6"/>
        </w:numPr>
        <w:tabs>
          <w:tab w:val="left" w:pos="-1440"/>
          <w:tab w:val="left" w:pos="0"/>
          <w:tab w:val="left" w:pos="1440"/>
          <w:tab w:val="left" w:pos="2160"/>
          <w:tab w:val="left" w:pos="2880"/>
          <w:tab w:val="left" w:pos="3600"/>
          <w:tab w:val="left" w:pos="4320"/>
          <w:tab w:val="left" w:pos="5040"/>
          <w:tab w:val="left" w:pos="5760"/>
          <w:tab w:val="left" w:pos="6480"/>
          <w:tab w:val="left" w:pos="7200"/>
        </w:tabs>
        <w:ind w:left="1080"/>
        <w:rPr>
          <w:b/>
          <w:sz w:val="24"/>
          <w:szCs w:val="24"/>
        </w:rPr>
      </w:pPr>
      <w:r w:rsidRPr="00CB3C3D">
        <w:rPr>
          <w:b/>
          <w:sz w:val="24"/>
          <w:szCs w:val="24"/>
        </w:rPr>
        <w:t>Relevant Range</w:t>
      </w:r>
    </w:p>
    <w:p w:rsidR="00036739" w:rsidRPr="00CB3C3D" w:rsidRDefault="00036739" w:rsidP="00036739">
      <w:pPr>
        <w:pStyle w:val="ListParagraph"/>
        <w:widowControl w:val="0"/>
        <w:tabs>
          <w:tab w:val="left" w:pos="-1440"/>
          <w:tab w:val="left" w:pos="0"/>
          <w:tab w:val="left" w:pos="1440"/>
          <w:tab w:val="left" w:pos="2160"/>
          <w:tab w:val="left" w:pos="2880"/>
          <w:tab w:val="left" w:pos="3600"/>
          <w:tab w:val="left" w:pos="4320"/>
          <w:tab w:val="left" w:pos="5040"/>
          <w:tab w:val="left" w:pos="5760"/>
          <w:tab w:val="left" w:pos="6480"/>
          <w:tab w:val="left" w:pos="7200"/>
        </w:tabs>
        <w:rPr>
          <w:b/>
          <w:sz w:val="24"/>
          <w:szCs w:val="24"/>
        </w:rPr>
      </w:pPr>
    </w:p>
    <w:p w:rsidR="00036739" w:rsidRDefault="00CB3C3D" w:rsidP="00F21BCD">
      <w:pPr>
        <w:widowControl w:val="0"/>
        <w:tabs>
          <w:tab w:val="left" w:pos="-1440"/>
          <w:tab w:val="left" w:pos="0"/>
          <w:tab w:val="left" w:pos="1440"/>
          <w:tab w:val="left" w:pos="2160"/>
          <w:tab w:val="left" w:pos="2880"/>
          <w:tab w:val="left" w:pos="3600"/>
          <w:tab w:val="left" w:pos="4320"/>
          <w:tab w:val="left" w:pos="5040"/>
          <w:tab w:val="left" w:pos="5760"/>
          <w:tab w:val="left" w:pos="6480"/>
          <w:tab w:val="left" w:pos="7200"/>
        </w:tabs>
        <w:ind w:left="720"/>
        <w:rPr>
          <w:sz w:val="24"/>
          <w:szCs w:val="24"/>
        </w:rPr>
      </w:pPr>
      <w:r w:rsidRPr="00036739">
        <w:rPr>
          <w:sz w:val="24"/>
          <w:szCs w:val="24"/>
        </w:rPr>
        <w:t xml:space="preserve">The </w:t>
      </w:r>
      <w:r w:rsidRPr="00036739">
        <w:rPr>
          <w:b/>
          <w:sz w:val="24"/>
          <w:szCs w:val="24"/>
        </w:rPr>
        <w:t>Relevant Range</w:t>
      </w:r>
      <w:r w:rsidRPr="00036739">
        <w:rPr>
          <w:sz w:val="24"/>
          <w:szCs w:val="24"/>
        </w:rPr>
        <w:t xml:space="preserve"> (key vocabulary term) refers to the activity levels within which a linear cost function (or linear approximation) is valid</w:t>
      </w:r>
      <w:r w:rsidR="00E87897">
        <w:rPr>
          <w:sz w:val="24"/>
          <w:szCs w:val="24"/>
        </w:rPr>
        <w:t xml:space="preserve"> (i.e., for which the behavior in Exhibit 2-8 holds)</w:t>
      </w:r>
      <w:r w:rsidRPr="00036739">
        <w:rPr>
          <w:sz w:val="24"/>
          <w:szCs w:val="24"/>
        </w:rPr>
        <w:t xml:space="preserve">; </w:t>
      </w:r>
      <w:r w:rsidRPr="00036739">
        <w:rPr>
          <w:b/>
          <w:sz w:val="24"/>
          <w:szCs w:val="24"/>
        </w:rPr>
        <w:t>the range of activities within which a given total fixed cost or unit variable cost will be unchanged</w:t>
      </w:r>
      <w:r w:rsidRPr="00036739">
        <w:rPr>
          <w:sz w:val="24"/>
          <w:szCs w:val="24"/>
        </w:rPr>
        <w:t>.</w:t>
      </w:r>
      <w:r w:rsidR="005030F4" w:rsidRPr="00036739">
        <w:rPr>
          <w:sz w:val="24"/>
          <w:szCs w:val="24"/>
        </w:rPr>
        <w:t xml:space="preserve">  </w:t>
      </w:r>
      <w:r w:rsidR="00E87897">
        <w:rPr>
          <w:sz w:val="24"/>
          <w:szCs w:val="24"/>
        </w:rPr>
        <w:t>This term is discussed in Chapter 6</w:t>
      </w:r>
      <w:r w:rsidR="000D6DF9">
        <w:rPr>
          <w:sz w:val="24"/>
          <w:szCs w:val="24"/>
        </w:rPr>
        <w:t xml:space="preserve"> (p. 233)</w:t>
      </w:r>
      <w:r w:rsidR="00E87897">
        <w:rPr>
          <w:sz w:val="24"/>
          <w:szCs w:val="24"/>
        </w:rPr>
        <w:t xml:space="preserve">.  </w:t>
      </w:r>
      <w:r w:rsidR="005030F4" w:rsidRPr="00036739">
        <w:rPr>
          <w:sz w:val="24"/>
          <w:szCs w:val="24"/>
        </w:rPr>
        <w:t xml:space="preserve">See:  </w:t>
      </w:r>
    </w:p>
    <w:p w:rsidR="00CB3C3D" w:rsidRPr="00036739" w:rsidRDefault="000D6DF9" w:rsidP="00F21BCD">
      <w:pPr>
        <w:widowControl w:val="0"/>
        <w:tabs>
          <w:tab w:val="left" w:pos="-1440"/>
          <w:tab w:val="left" w:pos="0"/>
          <w:tab w:val="left" w:pos="1440"/>
          <w:tab w:val="left" w:pos="2160"/>
          <w:tab w:val="left" w:pos="2880"/>
          <w:tab w:val="left" w:pos="3600"/>
          <w:tab w:val="left" w:pos="4320"/>
          <w:tab w:val="left" w:pos="5040"/>
          <w:tab w:val="left" w:pos="5760"/>
          <w:tab w:val="left" w:pos="6480"/>
          <w:tab w:val="left" w:pos="7200"/>
        </w:tabs>
        <w:ind w:left="720"/>
        <w:rPr>
          <w:sz w:val="24"/>
          <w:szCs w:val="24"/>
        </w:rPr>
      </w:pPr>
      <w:hyperlink r:id="rId12" w:history="1">
        <w:r w:rsidR="005030F4" w:rsidRPr="00036739">
          <w:rPr>
            <w:rStyle w:val="Hyperlink"/>
            <w:sz w:val="24"/>
            <w:szCs w:val="24"/>
          </w:rPr>
          <w:t>http://www.finance-lib.com/financial-term-relevant-range.html</w:t>
        </w:r>
      </w:hyperlink>
      <w:proofErr w:type="gramStart"/>
      <w:r w:rsidR="005030F4" w:rsidRPr="00036739">
        <w:rPr>
          <w:sz w:val="24"/>
          <w:szCs w:val="24"/>
        </w:rPr>
        <w:t xml:space="preserve">,  </w:t>
      </w:r>
      <w:r w:rsidR="000633C2">
        <w:rPr>
          <w:sz w:val="24"/>
          <w:szCs w:val="24"/>
        </w:rPr>
        <w:t>and</w:t>
      </w:r>
      <w:proofErr w:type="gramEnd"/>
      <w:r w:rsidR="000633C2">
        <w:rPr>
          <w:sz w:val="24"/>
          <w:szCs w:val="24"/>
        </w:rPr>
        <w:t xml:space="preserve"> </w:t>
      </w:r>
      <w:hyperlink r:id="rId13" w:history="1">
        <w:r w:rsidR="00743F9A" w:rsidRPr="00036739">
          <w:rPr>
            <w:rStyle w:val="Hyperlink"/>
            <w:sz w:val="24"/>
            <w:szCs w:val="24"/>
          </w:rPr>
          <w:t>http://blog.accountingcoach.com/relevant-range-activity/</w:t>
        </w:r>
      </w:hyperlink>
      <w:r w:rsidR="00743F9A" w:rsidRPr="00036739">
        <w:rPr>
          <w:sz w:val="24"/>
          <w:szCs w:val="24"/>
        </w:rPr>
        <w:t xml:space="preserve">  </w:t>
      </w:r>
    </w:p>
    <w:p w:rsidR="00CB3C3D" w:rsidRDefault="00CB3C3D" w:rsidP="00CB3C3D">
      <w:pPr>
        <w:widowControl w:val="0"/>
        <w:tabs>
          <w:tab w:val="left" w:pos="-1440"/>
          <w:tab w:val="left" w:pos="0"/>
          <w:tab w:val="left" w:pos="1440"/>
          <w:tab w:val="left" w:pos="2160"/>
          <w:tab w:val="left" w:pos="2880"/>
          <w:tab w:val="left" w:pos="3600"/>
          <w:tab w:val="left" w:pos="4320"/>
          <w:tab w:val="left" w:pos="5040"/>
          <w:tab w:val="left" w:pos="5760"/>
          <w:tab w:val="left" w:pos="6480"/>
          <w:tab w:val="left" w:pos="7200"/>
        </w:tabs>
        <w:rPr>
          <w:sz w:val="24"/>
          <w:szCs w:val="24"/>
        </w:rPr>
      </w:pPr>
    </w:p>
    <w:p w:rsidR="00036739" w:rsidRPr="00036739" w:rsidRDefault="00036739" w:rsidP="00036739">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036739" w:rsidRPr="00036739" w:rsidRDefault="00036739" w:rsidP="00036739">
      <w:pPr>
        <w:widowControl w:val="0"/>
        <w:rPr>
          <w:sz w:val="24"/>
          <w:szCs w:val="24"/>
        </w:rPr>
      </w:pPr>
      <w:r w:rsidRPr="00036739">
        <w:rPr>
          <w:b/>
          <w:sz w:val="24"/>
          <w:szCs w:val="24"/>
        </w:rPr>
        <w:t xml:space="preserve">IN THIS COURSE, </w:t>
      </w:r>
      <w:r w:rsidRPr="000633C2">
        <w:rPr>
          <w:b/>
          <w:sz w:val="24"/>
          <w:szCs w:val="24"/>
          <w:u w:val="single"/>
        </w:rPr>
        <w:t>WE ASSUME THAT THE VARIABLE COST FUNCTION IS LINEAR WITHIN A RELEVANT RANGE.</w:t>
      </w:r>
      <w:r w:rsidRPr="00036739">
        <w:rPr>
          <w:sz w:val="24"/>
          <w:szCs w:val="24"/>
        </w:rPr>
        <w:t xml:space="preserve">  Of course, the cost function might be curvilinear</w:t>
      </w:r>
      <w:r>
        <w:rPr>
          <w:sz w:val="24"/>
          <w:szCs w:val="24"/>
        </w:rPr>
        <w:t xml:space="preserve"> (discussed in Chapter 6)</w:t>
      </w:r>
      <w:r w:rsidRPr="00036739">
        <w:rPr>
          <w:sz w:val="24"/>
          <w:szCs w:val="24"/>
        </w:rPr>
        <w:t xml:space="preserve">.  </w:t>
      </w:r>
    </w:p>
    <w:p w:rsidR="00036739" w:rsidRPr="00036739" w:rsidRDefault="00036739" w:rsidP="00036739">
      <w:pPr>
        <w:widowControl w:val="0"/>
        <w:rPr>
          <w:sz w:val="24"/>
          <w:szCs w:val="24"/>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tblGrid>
      <w:tr w:rsidR="00036739" w:rsidRPr="00036739" w:rsidTr="00F21BCD">
        <w:tc>
          <w:tcPr>
            <w:tcW w:w="8748" w:type="dxa"/>
          </w:tcPr>
          <w:p w:rsidR="00E87897" w:rsidRDefault="00036739" w:rsidP="00036739">
            <w:pPr>
              <w:widowControl w:val="0"/>
              <w:rPr>
                <w:sz w:val="24"/>
                <w:szCs w:val="24"/>
              </w:rPr>
            </w:pPr>
            <w:r w:rsidRPr="000633C2">
              <w:rPr>
                <w:b/>
                <w:sz w:val="24"/>
                <w:szCs w:val="24"/>
                <w:u w:val="single"/>
              </w:rPr>
              <w:t xml:space="preserve">The simplifying assumption of a linear cost function within a relevant range helps make the analysis </w:t>
            </w:r>
            <w:r w:rsidR="000633C2" w:rsidRPr="000633C2">
              <w:rPr>
                <w:b/>
                <w:sz w:val="24"/>
                <w:szCs w:val="24"/>
                <w:u w:val="single"/>
              </w:rPr>
              <w:t xml:space="preserve">in the course </w:t>
            </w:r>
            <w:r w:rsidRPr="000633C2">
              <w:rPr>
                <w:b/>
                <w:sz w:val="24"/>
                <w:szCs w:val="24"/>
                <w:u w:val="single"/>
              </w:rPr>
              <w:t>relative straight-forward.</w:t>
            </w:r>
            <w:r w:rsidRPr="00036739">
              <w:rPr>
                <w:sz w:val="24"/>
                <w:szCs w:val="24"/>
              </w:rPr>
              <w:t xml:space="preserve">  </w:t>
            </w:r>
          </w:p>
          <w:p w:rsidR="00E87897" w:rsidRDefault="00E87897" w:rsidP="00036739">
            <w:pPr>
              <w:widowControl w:val="0"/>
              <w:rPr>
                <w:sz w:val="24"/>
                <w:szCs w:val="24"/>
              </w:rPr>
            </w:pPr>
          </w:p>
          <w:p w:rsidR="00036739" w:rsidRPr="00036739" w:rsidRDefault="00036739" w:rsidP="00E87897">
            <w:pPr>
              <w:widowControl w:val="0"/>
              <w:rPr>
                <w:sz w:val="24"/>
                <w:szCs w:val="24"/>
              </w:rPr>
            </w:pPr>
            <w:r w:rsidRPr="00036739">
              <w:rPr>
                <w:sz w:val="24"/>
                <w:szCs w:val="24"/>
              </w:rPr>
              <w:t xml:space="preserve">Many Kelley students have engineering, logistics, or economics backgrounds and realize that many cost functions are not linear.  </w:t>
            </w:r>
            <w:r w:rsidRPr="000633C2">
              <w:rPr>
                <w:i/>
                <w:sz w:val="24"/>
                <w:szCs w:val="24"/>
              </w:rPr>
              <w:t>Examination of non-linear cost functions is beyond the scope of this course.</w:t>
            </w:r>
            <w:r w:rsidRPr="00036739">
              <w:rPr>
                <w:sz w:val="24"/>
                <w:szCs w:val="24"/>
              </w:rPr>
              <w:t xml:space="preserve">  </w:t>
            </w:r>
          </w:p>
        </w:tc>
      </w:tr>
    </w:tbl>
    <w:p w:rsidR="00036739" w:rsidRDefault="00036739" w:rsidP="00036739">
      <w:pPr>
        <w:widowControl w:val="0"/>
      </w:pPr>
    </w:p>
    <w:p w:rsidR="00F21BCD" w:rsidRDefault="00F21BCD" w:rsidP="00182645">
      <w:pPr>
        <w:ind w:left="720" w:hanging="720"/>
        <w:rPr>
          <w:sz w:val="24"/>
          <w:szCs w:val="24"/>
        </w:rPr>
      </w:pPr>
    </w:p>
    <w:p w:rsidR="00F21BCD" w:rsidRDefault="00F21BCD">
      <w:pPr>
        <w:rPr>
          <w:sz w:val="24"/>
          <w:szCs w:val="24"/>
        </w:rPr>
      </w:pPr>
      <w:r>
        <w:rPr>
          <w:sz w:val="24"/>
          <w:szCs w:val="24"/>
        </w:rPr>
        <w:br w:type="page"/>
      </w:r>
    </w:p>
    <w:p w:rsidR="00CB3C3D" w:rsidRDefault="00CB3C3D" w:rsidP="00182645">
      <w:pPr>
        <w:ind w:left="720" w:hanging="720"/>
        <w:rPr>
          <w:sz w:val="24"/>
          <w:szCs w:val="24"/>
        </w:rPr>
      </w:pPr>
    </w:p>
    <w:p w:rsidR="00182645" w:rsidRPr="007C76FF" w:rsidRDefault="00182645" w:rsidP="005B5114">
      <w:pPr>
        <w:widowControl w:val="0"/>
        <w:numPr>
          <w:ilvl w:val="0"/>
          <w:numId w:val="23"/>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ind w:firstLine="360"/>
        <w:rPr>
          <w:b/>
          <w:sz w:val="24"/>
          <w:szCs w:val="24"/>
        </w:rPr>
      </w:pPr>
      <w:r w:rsidRPr="007C76FF">
        <w:rPr>
          <w:b/>
          <w:sz w:val="24"/>
          <w:szCs w:val="24"/>
        </w:rPr>
        <w:t>Direct and indirect costs</w:t>
      </w:r>
    </w:p>
    <w:p w:rsidR="00182645" w:rsidRPr="00003C30" w:rsidRDefault="00182645" w:rsidP="005B5114">
      <w:pPr>
        <w:widowControl w:val="0"/>
        <w:numPr>
          <w:ilvl w:val="0"/>
          <w:numId w:val="22"/>
        </w:numPr>
        <w:tabs>
          <w:tab w:val="clear" w:pos="720"/>
          <w:tab w:val="left" w:pos="-1440"/>
          <w:tab w:val="left" w:pos="0"/>
          <w:tab w:val="left" w:pos="1440"/>
          <w:tab w:val="num" w:pos="2160"/>
          <w:tab w:val="left" w:pos="2880"/>
          <w:tab w:val="left" w:pos="3600"/>
          <w:tab w:val="left" w:pos="4320"/>
          <w:tab w:val="left" w:pos="5040"/>
          <w:tab w:val="left" w:pos="5760"/>
          <w:tab w:val="left" w:pos="6480"/>
          <w:tab w:val="left" w:pos="7200"/>
        </w:tabs>
        <w:ind w:left="2160" w:hanging="720"/>
        <w:rPr>
          <w:sz w:val="24"/>
          <w:szCs w:val="24"/>
        </w:rPr>
      </w:pPr>
      <w:r w:rsidRPr="00003C30">
        <w:rPr>
          <w:sz w:val="24"/>
          <w:szCs w:val="24"/>
        </w:rPr>
        <w:t xml:space="preserve">An entity (e.g., a specific product, service, or department) to which a cost is assigned is commonly known as a </w:t>
      </w:r>
      <w:r w:rsidRPr="00003C30">
        <w:rPr>
          <w:b/>
          <w:sz w:val="24"/>
          <w:szCs w:val="24"/>
        </w:rPr>
        <w:t>cost object.</w:t>
      </w:r>
    </w:p>
    <w:p w:rsidR="00182645" w:rsidRPr="00003C30" w:rsidRDefault="00182645" w:rsidP="00182645">
      <w:pPr>
        <w:ind w:left="720" w:hanging="720"/>
        <w:rPr>
          <w:sz w:val="24"/>
          <w:szCs w:val="24"/>
        </w:rPr>
      </w:pPr>
    </w:p>
    <w:p w:rsidR="00182645" w:rsidRPr="00003C30" w:rsidRDefault="00182645" w:rsidP="005B5114">
      <w:pPr>
        <w:widowControl w:val="0"/>
        <w:numPr>
          <w:ilvl w:val="0"/>
          <w:numId w:val="24"/>
        </w:numPr>
        <w:tabs>
          <w:tab w:val="clear" w:pos="360"/>
          <w:tab w:val="left" w:pos="-1440"/>
          <w:tab w:val="left" w:pos="0"/>
          <w:tab w:val="left" w:pos="720"/>
          <w:tab w:val="left" w:pos="1440"/>
          <w:tab w:val="num" w:pos="2160"/>
          <w:tab w:val="left" w:pos="2880"/>
          <w:tab w:val="left" w:pos="3600"/>
          <w:tab w:val="left" w:pos="4320"/>
          <w:tab w:val="left" w:pos="5040"/>
          <w:tab w:val="left" w:pos="5760"/>
          <w:tab w:val="left" w:pos="6480"/>
          <w:tab w:val="left" w:pos="7200"/>
        </w:tabs>
        <w:ind w:left="2160" w:hanging="720"/>
        <w:rPr>
          <w:sz w:val="24"/>
          <w:szCs w:val="24"/>
        </w:rPr>
      </w:pPr>
      <w:r w:rsidRPr="00003C30">
        <w:rPr>
          <w:sz w:val="24"/>
          <w:szCs w:val="24"/>
        </w:rPr>
        <w:t xml:space="preserve">A </w:t>
      </w:r>
      <w:r w:rsidRPr="00003C30">
        <w:rPr>
          <w:b/>
          <w:sz w:val="24"/>
          <w:szCs w:val="24"/>
        </w:rPr>
        <w:t>direct cost</w:t>
      </w:r>
      <w:r w:rsidRPr="00003C30">
        <w:rPr>
          <w:sz w:val="24"/>
          <w:szCs w:val="24"/>
        </w:rPr>
        <w:t xml:space="preserve"> is one that can be easily traced to a cost object.  </w:t>
      </w:r>
    </w:p>
    <w:p w:rsidR="00182645" w:rsidRPr="00003C30" w:rsidRDefault="00182645" w:rsidP="00182645">
      <w:pPr>
        <w:ind w:left="1440"/>
        <w:rPr>
          <w:sz w:val="24"/>
          <w:szCs w:val="24"/>
        </w:rPr>
      </w:pPr>
    </w:p>
    <w:p w:rsidR="00182645" w:rsidRPr="00003C30" w:rsidRDefault="00182645" w:rsidP="005B5114">
      <w:pPr>
        <w:widowControl w:val="0"/>
        <w:numPr>
          <w:ilvl w:val="0"/>
          <w:numId w:val="35"/>
        </w:numPr>
        <w:tabs>
          <w:tab w:val="clear" w:pos="2160"/>
          <w:tab w:val="left" w:pos="-1440"/>
          <w:tab w:val="left" w:pos="0"/>
          <w:tab w:val="left" w:pos="720"/>
          <w:tab w:val="left" w:pos="1440"/>
          <w:tab w:val="num" w:pos="2880"/>
          <w:tab w:val="left" w:pos="3600"/>
          <w:tab w:val="left" w:pos="4320"/>
          <w:tab w:val="left" w:pos="5040"/>
          <w:tab w:val="left" w:pos="5760"/>
          <w:tab w:val="left" w:pos="6480"/>
          <w:tab w:val="left" w:pos="7200"/>
        </w:tabs>
        <w:ind w:left="2880" w:hanging="720"/>
        <w:rPr>
          <w:sz w:val="24"/>
          <w:szCs w:val="24"/>
        </w:rPr>
      </w:pPr>
      <w:r w:rsidRPr="00003C30">
        <w:rPr>
          <w:sz w:val="24"/>
          <w:szCs w:val="24"/>
        </w:rPr>
        <w:t>If a college department has been defined as the cost object, professors' salaries and administrative assistants' salaries are direct costs of the department (just as assembly workers' wages are direct costs of a manufacturing department).</w:t>
      </w:r>
    </w:p>
    <w:p w:rsidR="00182645" w:rsidRPr="00003C30" w:rsidRDefault="00182645" w:rsidP="00182645">
      <w:pPr>
        <w:ind w:left="1440" w:hanging="720"/>
        <w:rPr>
          <w:sz w:val="24"/>
          <w:szCs w:val="24"/>
        </w:rPr>
      </w:pPr>
    </w:p>
    <w:p w:rsidR="00182645" w:rsidRPr="00003C30" w:rsidRDefault="00182645" w:rsidP="005B5114">
      <w:pPr>
        <w:widowControl w:val="0"/>
        <w:numPr>
          <w:ilvl w:val="0"/>
          <w:numId w:val="25"/>
        </w:numPr>
        <w:tabs>
          <w:tab w:val="clear" w:pos="360"/>
          <w:tab w:val="left" w:pos="-1440"/>
          <w:tab w:val="left" w:pos="0"/>
          <w:tab w:val="left" w:pos="720"/>
          <w:tab w:val="left" w:pos="1440"/>
          <w:tab w:val="num" w:pos="2160"/>
          <w:tab w:val="left" w:pos="2880"/>
          <w:tab w:val="left" w:pos="3600"/>
          <w:tab w:val="left" w:pos="4320"/>
          <w:tab w:val="left" w:pos="5040"/>
          <w:tab w:val="left" w:pos="5760"/>
          <w:tab w:val="left" w:pos="6480"/>
          <w:tab w:val="left" w:pos="7200"/>
        </w:tabs>
        <w:ind w:left="2160" w:hanging="720"/>
        <w:rPr>
          <w:sz w:val="24"/>
          <w:szCs w:val="24"/>
        </w:rPr>
      </w:pPr>
      <w:r w:rsidRPr="00003C30">
        <w:rPr>
          <w:sz w:val="24"/>
          <w:szCs w:val="24"/>
        </w:rPr>
        <w:t xml:space="preserve">An </w:t>
      </w:r>
      <w:r w:rsidRPr="00003C30">
        <w:rPr>
          <w:b/>
          <w:sz w:val="24"/>
          <w:szCs w:val="24"/>
        </w:rPr>
        <w:t>indirect cost</w:t>
      </w:r>
      <w:r w:rsidRPr="00003C30">
        <w:rPr>
          <w:sz w:val="24"/>
          <w:szCs w:val="24"/>
        </w:rPr>
        <w:t xml:space="preserve"> is a cost that cannot be easily traced to a cost object.  </w:t>
      </w:r>
    </w:p>
    <w:p w:rsidR="00182645" w:rsidRPr="00003C30" w:rsidRDefault="00182645" w:rsidP="005B5114">
      <w:pPr>
        <w:widowControl w:val="0"/>
        <w:numPr>
          <w:ilvl w:val="0"/>
          <w:numId w:val="35"/>
        </w:numPr>
        <w:tabs>
          <w:tab w:val="clear" w:pos="2160"/>
          <w:tab w:val="left" w:pos="-1440"/>
          <w:tab w:val="left" w:pos="0"/>
          <w:tab w:val="left" w:pos="720"/>
          <w:tab w:val="left" w:pos="1440"/>
          <w:tab w:val="num" w:pos="2880"/>
          <w:tab w:val="left" w:pos="3600"/>
          <w:tab w:val="left" w:pos="4320"/>
          <w:tab w:val="left" w:pos="5040"/>
          <w:tab w:val="left" w:pos="5760"/>
          <w:tab w:val="left" w:pos="6480"/>
          <w:tab w:val="left" w:pos="7200"/>
        </w:tabs>
        <w:ind w:left="2880" w:hanging="720"/>
        <w:rPr>
          <w:sz w:val="24"/>
          <w:szCs w:val="24"/>
        </w:rPr>
      </w:pPr>
      <w:r w:rsidRPr="00003C30">
        <w:rPr>
          <w:sz w:val="24"/>
          <w:szCs w:val="24"/>
        </w:rPr>
        <w:t>For example, the costs of a university's controller, president, campus security, and groundskeeper cannot be directly traceable to a specific department, as these individuals service the entire university.  (Similarly, a factory guard's salary is not traceable to only one depart</w:t>
      </w:r>
      <w:r w:rsidRPr="00003C30">
        <w:rPr>
          <w:sz w:val="24"/>
          <w:szCs w:val="24"/>
        </w:rPr>
        <w:softHyphen/>
        <w:t>ment and is, thus, considered indirect to all departments.)</w:t>
      </w:r>
    </w:p>
    <w:p w:rsidR="00182645" w:rsidRPr="00003C30" w:rsidRDefault="00182645" w:rsidP="00182645">
      <w:pPr>
        <w:ind w:left="1440" w:hanging="720"/>
        <w:rPr>
          <w:sz w:val="24"/>
          <w:szCs w:val="24"/>
        </w:rPr>
      </w:pPr>
    </w:p>
    <w:p w:rsidR="00182645" w:rsidRPr="00003C30" w:rsidRDefault="00182645" w:rsidP="005B5114">
      <w:pPr>
        <w:widowControl w:val="0"/>
        <w:numPr>
          <w:ilvl w:val="0"/>
          <w:numId w:val="26"/>
        </w:numPr>
        <w:tabs>
          <w:tab w:val="clear" w:pos="360"/>
          <w:tab w:val="left" w:pos="-1440"/>
          <w:tab w:val="left" w:pos="0"/>
          <w:tab w:val="left" w:pos="720"/>
          <w:tab w:val="left" w:pos="1440"/>
          <w:tab w:val="num" w:pos="2160"/>
          <w:tab w:val="left" w:pos="2880"/>
          <w:tab w:val="left" w:pos="3600"/>
          <w:tab w:val="left" w:pos="4320"/>
          <w:tab w:val="left" w:pos="5040"/>
          <w:tab w:val="left" w:pos="5760"/>
          <w:tab w:val="left" w:pos="6480"/>
          <w:tab w:val="left" w:pos="7200"/>
        </w:tabs>
        <w:ind w:left="2160" w:hanging="720"/>
        <w:rPr>
          <w:sz w:val="24"/>
          <w:szCs w:val="24"/>
        </w:rPr>
      </w:pPr>
      <w:r w:rsidRPr="00003C30">
        <w:rPr>
          <w:sz w:val="24"/>
          <w:szCs w:val="24"/>
        </w:rPr>
        <w:t xml:space="preserve">A cost management system strives to trace costs to the objects that caused them so that managers can isolate responsibility for spending and objectively evaluate operations. </w:t>
      </w:r>
    </w:p>
    <w:p w:rsidR="00182645" w:rsidRPr="00003C30" w:rsidRDefault="00182645" w:rsidP="00182645">
      <w:pPr>
        <w:ind w:left="1440"/>
        <w:rPr>
          <w:sz w:val="24"/>
          <w:szCs w:val="24"/>
        </w:rPr>
      </w:pPr>
    </w:p>
    <w:p w:rsidR="00182645" w:rsidRPr="00003C30" w:rsidRDefault="00284978" w:rsidP="000D6DF9">
      <w:pPr>
        <w:pBdr>
          <w:top w:val="single" w:sz="4" w:space="1" w:color="auto"/>
          <w:left w:val="single" w:sz="4" w:space="31" w:color="auto"/>
          <w:bottom w:val="single" w:sz="4" w:space="1" w:color="auto"/>
          <w:right w:val="single" w:sz="4" w:space="4" w:color="auto"/>
        </w:pBdr>
        <w:ind w:left="1710"/>
        <w:rPr>
          <w:sz w:val="24"/>
          <w:szCs w:val="24"/>
        </w:rPr>
      </w:pPr>
      <w:r>
        <w:rPr>
          <w:sz w:val="24"/>
          <w:szCs w:val="24"/>
        </w:rPr>
        <w:t>I</w:t>
      </w:r>
      <w:r w:rsidR="00182645" w:rsidRPr="00003C30">
        <w:rPr>
          <w:sz w:val="24"/>
          <w:szCs w:val="24"/>
        </w:rPr>
        <w:t>ndirect costs</w:t>
      </w:r>
      <w:r>
        <w:rPr>
          <w:sz w:val="24"/>
          <w:szCs w:val="24"/>
        </w:rPr>
        <w:t xml:space="preserve"> may be highly important in some contexts.  For example</w:t>
      </w:r>
      <w:r w:rsidR="00182645" w:rsidRPr="00003C30">
        <w:rPr>
          <w:sz w:val="24"/>
          <w:szCs w:val="24"/>
        </w:rPr>
        <w:t xml:space="preserve">, </w:t>
      </w:r>
      <w:r>
        <w:rPr>
          <w:sz w:val="24"/>
          <w:szCs w:val="24"/>
        </w:rPr>
        <w:t>consider</w:t>
      </w:r>
      <w:r w:rsidR="00182645" w:rsidRPr="00003C30">
        <w:rPr>
          <w:sz w:val="24"/>
          <w:szCs w:val="24"/>
        </w:rPr>
        <w:t xml:space="preserve"> a hospital's medical and surgical supplies.  Such items do not appear to be a primary target for trimming; however, these indirect costs often account for a sizable portion of a hospital's operating costs.  Understanding indirect costs has become more valuable in a managed-care environment because it helps hospitals negotiate fixed-fee contracts.</w:t>
      </w:r>
    </w:p>
    <w:p w:rsidR="00182645" w:rsidRPr="00003C30" w:rsidRDefault="00182645" w:rsidP="00182645">
      <w:pPr>
        <w:ind w:left="1440" w:hanging="720"/>
        <w:rPr>
          <w:sz w:val="24"/>
          <w:szCs w:val="24"/>
        </w:rPr>
      </w:pPr>
    </w:p>
    <w:p w:rsidR="00182645" w:rsidRPr="00CB3C3D" w:rsidRDefault="00182645" w:rsidP="005B5114">
      <w:pPr>
        <w:widowControl w:val="0"/>
        <w:numPr>
          <w:ilvl w:val="0"/>
          <w:numId w:val="27"/>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ind w:firstLine="360"/>
        <w:rPr>
          <w:b/>
          <w:sz w:val="24"/>
          <w:szCs w:val="24"/>
        </w:rPr>
      </w:pPr>
      <w:r w:rsidRPr="00CB3C3D">
        <w:rPr>
          <w:b/>
          <w:sz w:val="24"/>
          <w:szCs w:val="24"/>
        </w:rPr>
        <w:t>Controllable and uncontrollable costs</w:t>
      </w:r>
    </w:p>
    <w:p w:rsidR="00182645" w:rsidRPr="00003C30" w:rsidRDefault="00182645" w:rsidP="005B5114">
      <w:pPr>
        <w:widowControl w:val="0"/>
        <w:numPr>
          <w:ilvl w:val="0"/>
          <w:numId w:val="28"/>
        </w:numPr>
        <w:tabs>
          <w:tab w:val="clear" w:pos="360"/>
          <w:tab w:val="left" w:pos="-1440"/>
          <w:tab w:val="left" w:pos="0"/>
          <w:tab w:val="left" w:pos="720"/>
          <w:tab w:val="left" w:pos="2160"/>
          <w:tab w:val="left" w:pos="2880"/>
          <w:tab w:val="left" w:pos="3600"/>
          <w:tab w:val="left" w:pos="4320"/>
          <w:tab w:val="left" w:pos="5040"/>
          <w:tab w:val="left" w:pos="5760"/>
          <w:tab w:val="left" w:pos="6480"/>
          <w:tab w:val="left" w:pos="7200"/>
        </w:tabs>
        <w:ind w:left="2160" w:hanging="720"/>
        <w:rPr>
          <w:sz w:val="24"/>
          <w:szCs w:val="24"/>
        </w:rPr>
      </w:pPr>
      <w:r w:rsidRPr="00003C30">
        <w:rPr>
          <w:b/>
          <w:sz w:val="24"/>
          <w:szCs w:val="24"/>
        </w:rPr>
        <w:t>Controllable costs—</w:t>
      </w:r>
      <w:r w:rsidRPr="00003C30">
        <w:rPr>
          <w:sz w:val="24"/>
          <w:szCs w:val="24"/>
        </w:rPr>
        <w:t>costs over which a manager has influence (e.g., direct materials)</w:t>
      </w:r>
    </w:p>
    <w:p w:rsidR="00182645" w:rsidRPr="00003C30" w:rsidRDefault="00182645" w:rsidP="00182645">
      <w:pPr>
        <w:ind w:left="1440"/>
        <w:rPr>
          <w:b/>
          <w:sz w:val="24"/>
          <w:szCs w:val="24"/>
        </w:rPr>
      </w:pPr>
    </w:p>
    <w:p w:rsidR="00003C30" w:rsidRPr="00003C30" w:rsidRDefault="00182645" w:rsidP="005B5114">
      <w:pPr>
        <w:widowControl w:val="0"/>
        <w:numPr>
          <w:ilvl w:val="0"/>
          <w:numId w:val="29"/>
        </w:numPr>
        <w:tabs>
          <w:tab w:val="left" w:pos="-1440"/>
          <w:tab w:val="left" w:pos="0"/>
          <w:tab w:val="left" w:pos="1440"/>
          <w:tab w:val="num" w:pos="2160"/>
          <w:tab w:val="left" w:pos="2880"/>
          <w:tab w:val="left" w:pos="3600"/>
          <w:tab w:val="left" w:pos="4320"/>
          <w:tab w:val="left" w:pos="5040"/>
          <w:tab w:val="left" w:pos="5760"/>
          <w:tab w:val="left" w:pos="6480"/>
          <w:tab w:val="left" w:pos="7200"/>
        </w:tabs>
        <w:ind w:left="2160" w:hanging="720"/>
        <w:rPr>
          <w:b/>
          <w:sz w:val="24"/>
          <w:szCs w:val="24"/>
        </w:rPr>
      </w:pPr>
      <w:r w:rsidRPr="00003C30">
        <w:rPr>
          <w:b/>
          <w:sz w:val="24"/>
          <w:szCs w:val="24"/>
        </w:rPr>
        <w:t>Uncontrollable costs—</w:t>
      </w:r>
      <w:r w:rsidRPr="00003C30">
        <w:rPr>
          <w:sz w:val="24"/>
          <w:szCs w:val="24"/>
        </w:rPr>
        <w:t>costs</w:t>
      </w:r>
      <w:r w:rsidRPr="00003C30">
        <w:rPr>
          <w:b/>
          <w:sz w:val="24"/>
          <w:szCs w:val="24"/>
        </w:rPr>
        <w:t xml:space="preserve"> </w:t>
      </w:r>
      <w:r w:rsidRPr="00003C30">
        <w:rPr>
          <w:sz w:val="24"/>
          <w:szCs w:val="24"/>
        </w:rPr>
        <w:t>over which a manager has no influence (e.g., the salary of a firm's CEO from the production manager's viewpoint)</w:t>
      </w:r>
    </w:p>
    <w:p w:rsidR="00003C30" w:rsidRDefault="00003C30" w:rsidP="00003C30">
      <w:pPr>
        <w:widowControl w:val="0"/>
        <w:tabs>
          <w:tab w:val="left" w:pos="-1440"/>
          <w:tab w:val="left" w:pos="0"/>
          <w:tab w:val="left" w:pos="1440"/>
          <w:tab w:val="num" w:pos="2160"/>
          <w:tab w:val="left" w:pos="2880"/>
          <w:tab w:val="left" w:pos="3600"/>
          <w:tab w:val="left" w:pos="4320"/>
          <w:tab w:val="left" w:pos="5040"/>
          <w:tab w:val="left" w:pos="5760"/>
          <w:tab w:val="left" w:pos="6480"/>
          <w:tab w:val="left" w:pos="7200"/>
        </w:tabs>
        <w:ind w:left="2160"/>
        <w:rPr>
          <w:b/>
          <w:sz w:val="24"/>
          <w:szCs w:val="24"/>
        </w:rPr>
      </w:pPr>
    </w:p>
    <w:p w:rsidR="00CB3C3D" w:rsidRDefault="00CB3C3D">
      <w:pPr>
        <w:rPr>
          <w:b/>
          <w:sz w:val="24"/>
          <w:szCs w:val="24"/>
        </w:rPr>
      </w:pPr>
      <w:r>
        <w:rPr>
          <w:b/>
          <w:sz w:val="24"/>
          <w:szCs w:val="24"/>
        </w:rPr>
        <w:br w:type="page"/>
      </w:r>
    </w:p>
    <w:p w:rsidR="00182645" w:rsidRPr="000D6DF9" w:rsidRDefault="00182645" w:rsidP="000D6DF9">
      <w:pPr>
        <w:pStyle w:val="ListParagraph"/>
        <w:widowControl w:val="0"/>
        <w:numPr>
          <w:ilvl w:val="0"/>
          <w:numId w:val="46"/>
        </w:numPr>
        <w:tabs>
          <w:tab w:val="left" w:pos="-1440"/>
          <w:tab w:val="left" w:pos="0"/>
          <w:tab w:val="left" w:pos="720"/>
          <w:tab w:val="left" w:pos="2880"/>
          <w:tab w:val="left" w:pos="3600"/>
          <w:tab w:val="left" w:pos="4320"/>
          <w:tab w:val="left" w:pos="5040"/>
          <w:tab w:val="left" w:pos="5760"/>
          <w:tab w:val="left" w:pos="6480"/>
          <w:tab w:val="left" w:pos="7200"/>
        </w:tabs>
        <w:ind w:left="360"/>
        <w:rPr>
          <w:b/>
          <w:sz w:val="24"/>
          <w:szCs w:val="24"/>
        </w:rPr>
      </w:pPr>
      <w:r w:rsidRPr="000D6DF9">
        <w:rPr>
          <w:b/>
          <w:sz w:val="24"/>
          <w:szCs w:val="24"/>
        </w:rPr>
        <w:lastRenderedPageBreak/>
        <w:t>COSTS AND DECISION MAKING</w:t>
      </w:r>
    </w:p>
    <w:p w:rsidR="00182645" w:rsidRPr="00003C30" w:rsidRDefault="00182645" w:rsidP="000D6DF9">
      <w:pPr>
        <w:widowControl w:val="0"/>
        <w:numPr>
          <w:ilvl w:val="0"/>
          <w:numId w:val="4"/>
        </w:numPr>
        <w:tabs>
          <w:tab w:val="left" w:pos="-1440"/>
          <w:tab w:val="left" w:pos="0"/>
          <w:tab w:val="left" w:pos="720"/>
          <w:tab w:val="left" w:pos="2160"/>
          <w:tab w:val="left" w:pos="2880"/>
          <w:tab w:val="left" w:pos="3600"/>
          <w:tab w:val="left" w:pos="4320"/>
          <w:tab w:val="left" w:pos="5040"/>
          <w:tab w:val="left" w:pos="5760"/>
          <w:tab w:val="left" w:pos="6480"/>
          <w:tab w:val="left" w:pos="7200"/>
        </w:tabs>
        <w:rPr>
          <w:sz w:val="24"/>
          <w:szCs w:val="24"/>
        </w:rPr>
      </w:pPr>
      <w:r w:rsidRPr="00003C30">
        <w:rPr>
          <w:b/>
          <w:sz w:val="24"/>
          <w:szCs w:val="24"/>
        </w:rPr>
        <w:t>Opportunity cost—</w:t>
      </w:r>
      <w:r w:rsidRPr="00003C30">
        <w:rPr>
          <w:sz w:val="24"/>
          <w:szCs w:val="24"/>
        </w:rPr>
        <w:t>the</w:t>
      </w:r>
      <w:r w:rsidRPr="00003C30">
        <w:rPr>
          <w:b/>
          <w:sz w:val="24"/>
          <w:szCs w:val="24"/>
        </w:rPr>
        <w:t xml:space="preserve"> </w:t>
      </w:r>
      <w:r w:rsidRPr="00003C30">
        <w:rPr>
          <w:sz w:val="24"/>
          <w:szCs w:val="24"/>
        </w:rPr>
        <w:t>benefit forgone by choosing an alternative course of action (e.g., the wages forgone when a student decides to attend college full-time rather than be employed)</w:t>
      </w:r>
    </w:p>
    <w:p w:rsidR="00182645" w:rsidRPr="00003C30" w:rsidRDefault="00182645" w:rsidP="000D6DF9">
      <w:pPr>
        <w:ind w:left="1440" w:hanging="720"/>
        <w:rPr>
          <w:sz w:val="24"/>
          <w:szCs w:val="24"/>
        </w:rPr>
      </w:pPr>
    </w:p>
    <w:p w:rsidR="00182645" w:rsidRPr="00003C30" w:rsidRDefault="00182645" w:rsidP="000D6DF9">
      <w:pPr>
        <w:widowControl w:val="0"/>
        <w:numPr>
          <w:ilvl w:val="0"/>
          <w:numId w:val="30"/>
        </w:numPr>
        <w:tabs>
          <w:tab w:val="left" w:pos="-1440"/>
          <w:tab w:val="left" w:pos="0"/>
          <w:tab w:val="left" w:pos="2160"/>
          <w:tab w:val="left" w:pos="2880"/>
          <w:tab w:val="left" w:pos="3600"/>
          <w:tab w:val="left" w:pos="4320"/>
          <w:tab w:val="left" w:pos="5040"/>
          <w:tab w:val="left" w:pos="5760"/>
          <w:tab w:val="left" w:pos="6480"/>
          <w:tab w:val="left" w:pos="7200"/>
        </w:tabs>
        <w:ind w:left="1440" w:hanging="720"/>
        <w:rPr>
          <w:sz w:val="24"/>
          <w:szCs w:val="24"/>
        </w:rPr>
      </w:pPr>
      <w:r w:rsidRPr="00003C30">
        <w:rPr>
          <w:b/>
          <w:sz w:val="24"/>
          <w:szCs w:val="24"/>
        </w:rPr>
        <w:t>Out-of-pocket cost—</w:t>
      </w:r>
      <w:r w:rsidRPr="00003C30">
        <w:rPr>
          <w:sz w:val="24"/>
          <w:szCs w:val="24"/>
        </w:rPr>
        <w:t>a cost</w:t>
      </w:r>
      <w:r w:rsidRPr="00003C30">
        <w:rPr>
          <w:b/>
          <w:sz w:val="24"/>
          <w:szCs w:val="24"/>
        </w:rPr>
        <w:t xml:space="preserve"> </w:t>
      </w:r>
      <w:r w:rsidRPr="00003C30">
        <w:rPr>
          <w:sz w:val="24"/>
          <w:szCs w:val="24"/>
        </w:rPr>
        <w:t>that requires a cash outlay</w:t>
      </w:r>
      <w:r w:rsidRPr="00003C30">
        <w:rPr>
          <w:b/>
          <w:sz w:val="24"/>
          <w:szCs w:val="24"/>
        </w:rPr>
        <w:t xml:space="preserve"> </w:t>
      </w:r>
    </w:p>
    <w:p w:rsidR="00182645" w:rsidRPr="00003C30" w:rsidRDefault="00182645" w:rsidP="000D6DF9">
      <w:pPr>
        <w:ind w:left="720"/>
        <w:rPr>
          <w:b/>
          <w:sz w:val="24"/>
          <w:szCs w:val="24"/>
        </w:rPr>
      </w:pPr>
    </w:p>
    <w:p w:rsidR="00182645" w:rsidRPr="00003C30" w:rsidRDefault="00182645" w:rsidP="000D6DF9">
      <w:pPr>
        <w:widowControl w:val="0"/>
        <w:numPr>
          <w:ilvl w:val="0"/>
          <w:numId w:val="30"/>
        </w:numPr>
        <w:tabs>
          <w:tab w:val="clear" w:pos="720"/>
          <w:tab w:val="left" w:pos="-1440"/>
          <w:tab w:val="left" w:pos="0"/>
          <w:tab w:val="left" w:pos="2160"/>
          <w:tab w:val="left" w:pos="2880"/>
          <w:tab w:val="left" w:pos="3600"/>
          <w:tab w:val="left" w:pos="4320"/>
          <w:tab w:val="left" w:pos="5040"/>
          <w:tab w:val="left" w:pos="5760"/>
          <w:tab w:val="left" w:pos="6480"/>
          <w:tab w:val="left" w:pos="7200"/>
        </w:tabs>
        <w:ind w:left="1440" w:hanging="720"/>
        <w:rPr>
          <w:sz w:val="24"/>
          <w:szCs w:val="24"/>
        </w:rPr>
      </w:pPr>
      <w:r w:rsidRPr="00003C30">
        <w:rPr>
          <w:b/>
          <w:sz w:val="24"/>
          <w:szCs w:val="24"/>
        </w:rPr>
        <w:t>Sunk cost—</w:t>
      </w:r>
      <w:r w:rsidRPr="00003C30">
        <w:rPr>
          <w:sz w:val="24"/>
          <w:szCs w:val="24"/>
        </w:rPr>
        <w:t xml:space="preserve">a cost incurred in the past that cannot be changed by future action (e.g., the cost of existing inventory or equipment) </w:t>
      </w:r>
    </w:p>
    <w:p w:rsidR="00182645" w:rsidRPr="00003C30" w:rsidRDefault="00182645" w:rsidP="000D6DF9">
      <w:pPr>
        <w:rPr>
          <w:sz w:val="24"/>
          <w:szCs w:val="24"/>
        </w:rPr>
      </w:pPr>
    </w:p>
    <w:p w:rsidR="00182645" w:rsidRPr="00003C30" w:rsidRDefault="00182645" w:rsidP="000D6DF9">
      <w:pPr>
        <w:widowControl w:val="0"/>
        <w:numPr>
          <w:ilvl w:val="0"/>
          <w:numId w:val="29"/>
        </w:numPr>
        <w:tabs>
          <w:tab w:val="left" w:pos="-1440"/>
          <w:tab w:val="left" w:pos="0"/>
          <w:tab w:val="left" w:pos="2160"/>
          <w:tab w:val="left" w:pos="2880"/>
          <w:tab w:val="left" w:pos="3600"/>
          <w:tab w:val="left" w:pos="4320"/>
          <w:tab w:val="left" w:pos="5040"/>
          <w:tab w:val="left" w:pos="5760"/>
          <w:tab w:val="left" w:pos="6480"/>
          <w:tab w:val="left" w:pos="7200"/>
        </w:tabs>
        <w:ind w:firstLine="720"/>
        <w:rPr>
          <w:sz w:val="24"/>
          <w:szCs w:val="24"/>
        </w:rPr>
      </w:pPr>
      <w:r w:rsidRPr="00003C30">
        <w:rPr>
          <w:sz w:val="24"/>
          <w:szCs w:val="24"/>
        </w:rPr>
        <w:t>Such costs are not relevant for decision making.</w:t>
      </w:r>
    </w:p>
    <w:p w:rsidR="00182645" w:rsidRPr="00003C30" w:rsidRDefault="00182645" w:rsidP="000D6DF9">
      <w:pPr>
        <w:rPr>
          <w:sz w:val="24"/>
          <w:szCs w:val="24"/>
        </w:rPr>
      </w:pPr>
    </w:p>
    <w:p w:rsidR="00182645" w:rsidRPr="00003C30" w:rsidRDefault="00182645" w:rsidP="000D6DF9">
      <w:pPr>
        <w:widowControl w:val="0"/>
        <w:numPr>
          <w:ilvl w:val="0"/>
          <w:numId w:val="4"/>
        </w:numPr>
        <w:tabs>
          <w:tab w:val="left" w:pos="-1440"/>
          <w:tab w:val="left" w:pos="0"/>
          <w:tab w:val="left" w:pos="720"/>
          <w:tab w:val="left" w:pos="2160"/>
          <w:tab w:val="left" w:pos="2880"/>
          <w:tab w:val="left" w:pos="3600"/>
          <w:tab w:val="left" w:pos="4320"/>
          <w:tab w:val="left" w:pos="5040"/>
          <w:tab w:val="left" w:pos="5760"/>
          <w:tab w:val="left" w:pos="6480"/>
          <w:tab w:val="left" w:pos="7200"/>
        </w:tabs>
        <w:rPr>
          <w:sz w:val="24"/>
          <w:szCs w:val="24"/>
        </w:rPr>
      </w:pPr>
      <w:r w:rsidRPr="00003C30">
        <w:rPr>
          <w:b/>
          <w:sz w:val="24"/>
          <w:szCs w:val="24"/>
        </w:rPr>
        <w:t>Differential cost—</w:t>
      </w:r>
      <w:r w:rsidRPr="00003C30">
        <w:rPr>
          <w:sz w:val="24"/>
          <w:szCs w:val="24"/>
        </w:rPr>
        <w:t>the net difference in cost between two alternative courses of action</w:t>
      </w:r>
    </w:p>
    <w:p w:rsidR="00182645" w:rsidRPr="00003C30" w:rsidRDefault="00182645" w:rsidP="000D6DF9">
      <w:pPr>
        <w:ind w:firstLine="720"/>
        <w:rPr>
          <w:sz w:val="24"/>
          <w:szCs w:val="24"/>
        </w:rPr>
      </w:pPr>
    </w:p>
    <w:p w:rsidR="00182645" w:rsidRPr="00003C30" w:rsidRDefault="00182645" w:rsidP="000D6DF9">
      <w:pPr>
        <w:widowControl w:val="0"/>
        <w:numPr>
          <w:ilvl w:val="0"/>
          <w:numId w:val="29"/>
        </w:numPr>
        <w:tabs>
          <w:tab w:val="clear" w:pos="720"/>
          <w:tab w:val="left" w:pos="-1440"/>
          <w:tab w:val="left" w:pos="0"/>
          <w:tab w:val="num" w:pos="2160"/>
          <w:tab w:val="left" w:pos="2880"/>
          <w:tab w:val="left" w:pos="3600"/>
          <w:tab w:val="left" w:pos="4320"/>
          <w:tab w:val="left" w:pos="5040"/>
          <w:tab w:val="left" w:pos="5760"/>
          <w:tab w:val="left" w:pos="6480"/>
          <w:tab w:val="left" w:pos="7200"/>
        </w:tabs>
        <w:ind w:left="2160" w:hanging="720"/>
        <w:rPr>
          <w:sz w:val="24"/>
          <w:szCs w:val="24"/>
        </w:rPr>
      </w:pPr>
      <w:r w:rsidRPr="00003C30">
        <w:rPr>
          <w:b/>
          <w:sz w:val="24"/>
          <w:szCs w:val="24"/>
        </w:rPr>
        <w:t>Incremental cost—</w:t>
      </w:r>
      <w:r w:rsidRPr="00003C30">
        <w:rPr>
          <w:sz w:val="24"/>
          <w:szCs w:val="24"/>
        </w:rPr>
        <w:t>the increase in cost from one alternative to another</w:t>
      </w:r>
    </w:p>
    <w:p w:rsidR="00182645" w:rsidRPr="00003C30" w:rsidRDefault="00182645" w:rsidP="000D6DF9">
      <w:pPr>
        <w:rPr>
          <w:sz w:val="24"/>
          <w:szCs w:val="24"/>
        </w:rPr>
      </w:pPr>
    </w:p>
    <w:p w:rsidR="00182645" w:rsidRPr="00003C30" w:rsidRDefault="00182645" w:rsidP="000D6DF9">
      <w:pPr>
        <w:widowControl w:val="0"/>
        <w:numPr>
          <w:ilvl w:val="0"/>
          <w:numId w:val="4"/>
        </w:numPr>
        <w:tabs>
          <w:tab w:val="left" w:pos="-1440"/>
          <w:tab w:val="left" w:pos="0"/>
          <w:tab w:val="left" w:pos="720"/>
          <w:tab w:val="left" w:pos="2160"/>
          <w:tab w:val="left" w:pos="2880"/>
          <w:tab w:val="left" w:pos="3600"/>
          <w:tab w:val="left" w:pos="4320"/>
          <w:tab w:val="left" w:pos="5040"/>
          <w:tab w:val="left" w:pos="5760"/>
          <w:tab w:val="left" w:pos="6480"/>
          <w:tab w:val="left" w:pos="7200"/>
        </w:tabs>
        <w:rPr>
          <w:sz w:val="24"/>
          <w:szCs w:val="24"/>
        </w:rPr>
      </w:pPr>
      <w:r w:rsidRPr="00003C30">
        <w:rPr>
          <w:b/>
          <w:sz w:val="24"/>
          <w:szCs w:val="24"/>
        </w:rPr>
        <w:t>Marginal cost—</w:t>
      </w:r>
      <w:r w:rsidRPr="00003C30">
        <w:rPr>
          <w:sz w:val="24"/>
          <w:szCs w:val="24"/>
        </w:rPr>
        <w:t>the</w:t>
      </w:r>
      <w:r w:rsidRPr="00003C30">
        <w:rPr>
          <w:b/>
          <w:sz w:val="24"/>
          <w:szCs w:val="24"/>
        </w:rPr>
        <w:t xml:space="preserve"> </w:t>
      </w:r>
      <w:r w:rsidRPr="00003C30">
        <w:rPr>
          <w:sz w:val="24"/>
          <w:szCs w:val="24"/>
        </w:rPr>
        <w:t>extra c</w:t>
      </w:r>
      <w:r w:rsidR="00AE2EC4">
        <w:rPr>
          <w:sz w:val="24"/>
          <w:szCs w:val="24"/>
        </w:rPr>
        <w:t>ost incurred when one addi</w:t>
      </w:r>
      <w:r w:rsidRPr="00003C30">
        <w:rPr>
          <w:sz w:val="24"/>
          <w:szCs w:val="24"/>
        </w:rPr>
        <w:t xml:space="preserve">tional unit is produced </w:t>
      </w:r>
    </w:p>
    <w:p w:rsidR="00182645" w:rsidRPr="00003C30" w:rsidRDefault="00182645" w:rsidP="000D6DF9">
      <w:pPr>
        <w:rPr>
          <w:sz w:val="24"/>
          <w:szCs w:val="24"/>
        </w:rPr>
      </w:pPr>
    </w:p>
    <w:p w:rsidR="00182645" w:rsidRPr="00003C30" w:rsidRDefault="00182645" w:rsidP="000D6DF9">
      <w:pPr>
        <w:widowControl w:val="0"/>
        <w:numPr>
          <w:ilvl w:val="0"/>
          <w:numId w:val="4"/>
        </w:numPr>
        <w:tabs>
          <w:tab w:val="left" w:pos="-1440"/>
          <w:tab w:val="left" w:pos="0"/>
          <w:tab w:val="left" w:pos="720"/>
          <w:tab w:val="left" w:pos="2160"/>
          <w:tab w:val="left" w:pos="2880"/>
          <w:tab w:val="left" w:pos="3600"/>
          <w:tab w:val="left" w:pos="4320"/>
          <w:tab w:val="left" w:pos="5040"/>
          <w:tab w:val="left" w:pos="5760"/>
          <w:tab w:val="left" w:pos="6480"/>
          <w:tab w:val="left" w:pos="7200"/>
        </w:tabs>
        <w:rPr>
          <w:sz w:val="24"/>
          <w:szCs w:val="24"/>
        </w:rPr>
      </w:pPr>
      <w:r w:rsidRPr="00003C30">
        <w:rPr>
          <w:b/>
          <w:sz w:val="24"/>
          <w:szCs w:val="24"/>
        </w:rPr>
        <w:t>Average cost—</w:t>
      </w:r>
      <w:r w:rsidRPr="00003C30">
        <w:rPr>
          <w:sz w:val="24"/>
          <w:szCs w:val="24"/>
        </w:rPr>
        <w:t>total cost divided by the units of activity</w:t>
      </w:r>
    </w:p>
    <w:p w:rsidR="00182645" w:rsidRPr="00003C30" w:rsidRDefault="00182645" w:rsidP="000D6DF9">
      <w:pPr>
        <w:ind w:firstLine="720"/>
        <w:rPr>
          <w:sz w:val="24"/>
          <w:szCs w:val="24"/>
        </w:rPr>
      </w:pPr>
    </w:p>
    <w:p w:rsidR="00182645" w:rsidRDefault="00182645" w:rsidP="000D6DF9">
      <w:pPr>
        <w:widowControl w:val="0"/>
        <w:numPr>
          <w:ilvl w:val="0"/>
          <w:numId w:val="36"/>
        </w:numPr>
        <w:tabs>
          <w:tab w:val="clear" w:pos="1440"/>
          <w:tab w:val="left" w:pos="-1440"/>
          <w:tab w:val="left" w:pos="0"/>
          <w:tab w:val="left" w:pos="720"/>
          <w:tab w:val="left" w:pos="2160"/>
          <w:tab w:val="left" w:pos="2880"/>
          <w:tab w:val="left" w:pos="3600"/>
          <w:tab w:val="left" w:pos="4320"/>
          <w:tab w:val="left" w:pos="5040"/>
          <w:tab w:val="left" w:pos="5760"/>
          <w:tab w:val="left" w:pos="6480"/>
          <w:tab w:val="left" w:pos="7200"/>
        </w:tabs>
        <w:ind w:hanging="720"/>
        <w:rPr>
          <w:sz w:val="24"/>
          <w:szCs w:val="24"/>
        </w:rPr>
      </w:pPr>
      <w:r w:rsidRPr="00003C30">
        <w:rPr>
          <w:sz w:val="24"/>
          <w:szCs w:val="24"/>
        </w:rPr>
        <w:t>The preceding costs are relevant in manufacturing entities as well as for service providers.</w:t>
      </w:r>
    </w:p>
    <w:p w:rsidR="000D6DF9" w:rsidRPr="000D6DF9" w:rsidRDefault="000D6DF9" w:rsidP="000D6DF9">
      <w:pPr>
        <w:widowControl w:val="0"/>
        <w:tabs>
          <w:tab w:val="left" w:pos="-1440"/>
          <w:tab w:val="left" w:pos="0"/>
          <w:tab w:val="left" w:pos="720"/>
          <w:tab w:val="left" w:pos="2160"/>
          <w:tab w:val="left" w:pos="2880"/>
          <w:tab w:val="left" w:pos="3600"/>
          <w:tab w:val="left" w:pos="4320"/>
          <w:tab w:val="left" w:pos="5040"/>
          <w:tab w:val="left" w:pos="5760"/>
          <w:tab w:val="left" w:pos="6480"/>
          <w:tab w:val="left" w:pos="7200"/>
        </w:tabs>
        <w:ind w:left="1440"/>
        <w:rPr>
          <w:sz w:val="24"/>
          <w:szCs w:val="24"/>
        </w:rPr>
      </w:pPr>
    </w:p>
    <w:p w:rsidR="00531165" w:rsidRDefault="00182645" w:rsidP="00531165">
      <w:pPr>
        <w:widowControl w:val="0"/>
        <w:numPr>
          <w:ilvl w:val="0"/>
          <w:numId w:val="2"/>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rPr>
          <w:sz w:val="24"/>
          <w:szCs w:val="24"/>
        </w:rPr>
      </w:pPr>
      <w:r w:rsidRPr="00284978">
        <w:rPr>
          <w:sz w:val="24"/>
          <w:szCs w:val="24"/>
        </w:rPr>
        <w:t>Accountants must weigh the benefits of providing information against the costs of generating, communicating, and using that information.  The goal is to use information effectively and avoid information overload.</w:t>
      </w:r>
    </w:p>
    <w:p w:rsidR="00036739" w:rsidRPr="000D6DF9" w:rsidRDefault="00036739" w:rsidP="000D6DF9">
      <w:pPr>
        <w:rPr>
          <w:sz w:val="24"/>
          <w:szCs w:val="24"/>
        </w:rPr>
      </w:pPr>
      <w:bookmarkStart w:id="0" w:name="_GoBack"/>
      <w:bookmarkEnd w:id="0"/>
    </w:p>
    <w:sectPr w:rsidR="00036739" w:rsidRPr="000D6DF9" w:rsidSect="00531165">
      <w:endnotePr>
        <w:numFmt w:val="decimal"/>
      </w:endnotePr>
      <w:pgSz w:w="12240" w:h="15840" w:code="1"/>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739" w:rsidRDefault="00036739" w:rsidP="005D0358">
      <w:r>
        <w:separator/>
      </w:r>
    </w:p>
  </w:endnote>
  <w:endnote w:type="continuationSeparator" w:id="0">
    <w:p w:rsidR="00036739" w:rsidRDefault="00036739" w:rsidP="005D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739" w:rsidRDefault="00036739">
    <w:pPr>
      <w:spacing w:line="240" w:lineRule="exact"/>
      <w:rPr>
        <w:rFonts w:ascii="Courier" w:hAnsi="Courier"/>
      </w:rPr>
    </w:pPr>
  </w:p>
  <w:p w:rsidR="00036739" w:rsidRDefault="00883D41">
    <w:pPr>
      <w:framePr w:wrap="around" w:vAnchor="text" w:hAnchor="margin" w:xAlign="right" w:y="1"/>
      <w:rPr>
        <w:rFonts w:ascii="Arial" w:hAnsi="Arial"/>
      </w:rPr>
    </w:pPr>
    <w:r>
      <w:rPr>
        <w:rFonts w:ascii="Arial" w:hAnsi="Arial"/>
      </w:rPr>
      <w:fldChar w:fldCharType="begin"/>
    </w:r>
    <w:r w:rsidR="00036739">
      <w:rPr>
        <w:rFonts w:ascii="Arial" w:hAnsi="Arial"/>
      </w:rPr>
      <w:instrText>PAGE</w:instrText>
    </w:r>
    <w:r>
      <w:rPr>
        <w:rFonts w:ascii="Arial" w:hAnsi="Arial"/>
      </w:rPr>
      <w:fldChar w:fldCharType="separate"/>
    </w:r>
    <w:r w:rsidR="00036739">
      <w:rPr>
        <w:rFonts w:ascii="Arial" w:hAnsi="Arial"/>
        <w:noProof/>
      </w:rPr>
      <w:t>24</w:t>
    </w:r>
    <w:r>
      <w:rPr>
        <w:rFonts w:ascii="Arial" w:hAnsi="Arial"/>
      </w:rPr>
      <w:fldChar w:fldCharType="end"/>
    </w:r>
  </w:p>
  <w:p w:rsidR="00036739" w:rsidRDefault="00036739">
    <w:pPr>
      <w:ind w:right="360" w:firstLine="720"/>
      <w:rPr>
        <w:rFonts w:ascii="Arial" w:hAnsi="Arial"/>
      </w:rPr>
    </w:pPr>
    <w:r>
      <w:rPr>
        <w:rFonts w:ascii="Arial" w:hAnsi="Arial"/>
      </w:rPr>
      <w:t>Chapter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739" w:rsidRDefault="00036739">
    <w:pPr>
      <w:pStyle w:val="Footer"/>
      <w:framePr w:wrap="around" w:vAnchor="text" w:hAnchor="page" w:x="6049" w:y="86"/>
      <w:ind w:right="360"/>
      <w:rPr>
        <w:rStyle w:val="PageNumber"/>
      </w:rPr>
    </w:pPr>
  </w:p>
  <w:p w:rsidR="00036739" w:rsidRDefault="00036739">
    <w:pPr>
      <w:pStyle w:val="Footer"/>
      <w:ind w:right="27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739" w:rsidRDefault="00036739" w:rsidP="005D0358">
      <w:r>
        <w:separator/>
      </w:r>
    </w:p>
  </w:footnote>
  <w:footnote w:type="continuationSeparator" w:id="0">
    <w:p w:rsidR="00036739" w:rsidRDefault="00036739" w:rsidP="005D0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001003"/>
      <w:docPartObj>
        <w:docPartGallery w:val="Page Numbers (Top of Page)"/>
        <w:docPartUnique/>
      </w:docPartObj>
    </w:sdtPr>
    <w:sdtEndPr/>
    <w:sdtContent>
      <w:p w:rsidR="00036739" w:rsidRDefault="005E07F0">
        <w:pPr>
          <w:pStyle w:val="Header"/>
          <w:jc w:val="right"/>
        </w:pPr>
        <w:r>
          <w:fldChar w:fldCharType="begin"/>
        </w:r>
        <w:r>
          <w:instrText xml:space="preserve"> PAGE   \* MERGEFORMAT </w:instrText>
        </w:r>
        <w:r>
          <w:fldChar w:fldCharType="separate"/>
        </w:r>
        <w:r w:rsidR="000D6DF9">
          <w:rPr>
            <w:noProof/>
          </w:rPr>
          <w:t>1</w:t>
        </w:r>
        <w:r>
          <w:rPr>
            <w:noProof/>
          </w:rPr>
          <w:fldChar w:fldCharType="end"/>
        </w:r>
      </w:p>
    </w:sdtContent>
  </w:sdt>
  <w:p w:rsidR="00036739" w:rsidRDefault="000367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739" w:rsidRDefault="005E07F0">
    <w:pPr>
      <w:pStyle w:val="Header"/>
      <w:jc w:val="right"/>
    </w:pPr>
    <w:r>
      <w:fldChar w:fldCharType="begin"/>
    </w:r>
    <w:r>
      <w:instrText xml:space="preserve"> PAGE   \* MERGEFORMAT </w:instrText>
    </w:r>
    <w:r>
      <w:fldChar w:fldCharType="separate"/>
    </w:r>
    <w:r w:rsidR="000D6DF9">
      <w:rPr>
        <w:noProof/>
      </w:rPr>
      <w:t>3</w:t>
    </w:r>
    <w:r>
      <w:rPr>
        <w:noProof/>
      </w:rPr>
      <w:fldChar w:fldCharType="end"/>
    </w:r>
  </w:p>
  <w:p w:rsidR="00036739" w:rsidRDefault="00036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0D55B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034C1CD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089310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8AA16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C524C80"/>
    <w:multiLevelType w:val="multilevel"/>
    <w:tmpl w:val="7A56DC1E"/>
    <w:lvl w:ilvl="0">
      <w:start w:val="4"/>
      <w:numFmt w:val="upperRoman"/>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D7159E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0F722D7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11854043"/>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12E45832"/>
    <w:multiLevelType w:val="hybridMultilevel"/>
    <w:tmpl w:val="63CE65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8470F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94F15B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1B997542"/>
    <w:multiLevelType w:val="hybridMultilevel"/>
    <w:tmpl w:val="6E7CF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0A875FF"/>
    <w:multiLevelType w:val="hybridMultilevel"/>
    <w:tmpl w:val="0130D70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76EF7"/>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15">
    <w:nsid w:val="281B4432"/>
    <w:multiLevelType w:val="hybridMultilevel"/>
    <w:tmpl w:val="F8AA1328"/>
    <w:lvl w:ilvl="0" w:tplc="6C928BDE">
      <w:start w:val="1"/>
      <w:numFmt w:val="upperLetter"/>
      <w:lvlText w:val="%1."/>
      <w:lvlJc w:val="left"/>
      <w:pPr>
        <w:ind w:left="1260" w:hanging="54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28E4757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nsid w:val="2CD807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E286B0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nsid w:val="2EC62EF5"/>
    <w:multiLevelType w:val="hybridMultilevel"/>
    <w:tmpl w:val="76B45D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3798746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nsid w:val="381A04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nsid w:val="3C08317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nsid w:val="4019473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nsid w:val="428F377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nsid w:val="4780348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nsid w:val="4782180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nsid w:val="489A7C75"/>
    <w:multiLevelType w:val="hybridMultilevel"/>
    <w:tmpl w:val="93D85C0C"/>
    <w:lvl w:ilvl="0" w:tplc="8A5A2136">
      <w:start w:val="4"/>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8">
    <w:nsid w:val="4991113C"/>
    <w:multiLevelType w:val="singleLevel"/>
    <w:tmpl w:val="4E86BCE2"/>
    <w:lvl w:ilvl="0">
      <w:start w:val="1"/>
      <w:numFmt w:val="upperLetter"/>
      <w:lvlText w:val="%1."/>
      <w:lvlJc w:val="left"/>
      <w:pPr>
        <w:tabs>
          <w:tab w:val="num" w:pos="1440"/>
        </w:tabs>
        <w:ind w:left="1440" w:hanging="720"/>
      </w:pPr>
      <w:rPr>
        <w:rFonts w:hint="default"/>
      </w:rPr>
    </w:lvl>
  </w:abstractNum>
  <w:abstractNum w:abstractNumId="29">
    <w:nsid w:val="4C005C4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nsid w:val="4C923BE8"/>
    <w:multiLevelType w:val="hybridMultilevel"/>
    <w:tmpl w:val="7B5AA71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4F9B28BE"/>
    <w:multiLevelType w:val="multilevel"/>
    <w:tmpl w:val="9738C016"/>
    <w:lvl w:ilvl="0">
      <w:start w:val="1"/>
      <w:numFmt w:val="upperLetter"/>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48C5624"/>
    <w:multiLevelType w:val="hybridMultilevel"/>
    <w:tmpl w:val="FDD4538E"/>
    <w:lvl w:ilvl="0" w:tplc="0409000B">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56E84AC8"/>
    <w:multiLevelType w:val="hybridMultilevel"/>
    <w:tmpl w:val="20BC42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57663FA3"/>
    <w:multiLevelType w:val="singleLevel"/>
    <w:tmpl w:val="04090001"/>
    <w:lvl w:ilvl="0">
      <w:start w:val="1"/>
      <w:numFmt w:val="bullet"/>
      <w:lvlText w:val=""/>
      <w:lvlJc w:val="left"/>
      <w:pPr>
        <w:ind w:left="720" w:hanging="360"/>
      </w:pPr>
      <w:rPr>
        <w:rFonts w:ascii="Symbol" w:hAnsi="Symbol" w:hint="default"/>
      </w:rPr>
    </w:lvl>
  </w:abstractNum>
  <w:abstractNum w:abstractNumId="35">
    <w:nsid w:val="57A10ABF"/>
    <w:multiLevelType w:val="hybridMultilevel"/>
    <w:tmpl w:val="E4367980"/>
    <w:lvl w:ilvl="0" w:tplc="4AF055EE">
      <w:start w:val="1"/>
      <w:numFmt w:val="upperLetter"/>
      <w:lvlText w:val="%1."/>
      <w:lvlJc w:val="left"/>
      <w:pPr>
        <w:tabs>
          <w:tab w:val="num" w:pos="1440"/>
        </w:tabs>
        <w:ind w:left="1440" w:hanging="720"/>
      </w:pPr>
      <w:rPr>
        <w:rFonts w:hint="default"/>
      </w:rPr>
    </w:lvl>
    <w:lvl w:ilvl="1" w:tplc="848EDA48">
      <w:start w:val="7"/>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9B66772"/>
    <w:multiLevelType w:val="hybridMultilevel"/>
    <w:tmpl w:val="347CC932"/>
    <w:lvl w:ilvl="0" w:tplc="6C928BDE">
      <w:start w:val="1"/>
      <w:numFmt w:val="upperLetter"/>
      <w:lvlText w:val="%1."/>
      <w:lvlJc w:val="left"/>
      <w:pPr>
        <w:ind w:left="1260" w:hanging="54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5D6237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1151D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9">
    <w:nsid w:val="62826857"/>
    <w:multiLevelType w:val="singleLevel"/>
    <w:tmpl w:val="5E8EDFF2"/>
    <w:lvl w:ilvl="0">
      <w:start w:val="10"/>
      <w:numFmt w:val="upperLetter"/>
      <w:pStyle w:val="Heading5"/>
      <w:lvlText w:val="%1."/>
      <w:lvlJc w:val="left"/>
      <w:pPr>
        <w:tabs>
          <w:tab w:val="num" w:pos="1440"/>
        </w:tabs>
        <w:ind w:left="1440" w:hanging="720"/>
      </w:pPr>
      <w:rPr>
        <w:rFonts w:hint="default"/>
      </w:rPr>
    </w:lvl>
  </w:abstractNum>
  <w:abstractNum w:abstractNumId="40">
    <w:nsid w:val="66FD4750"/>
    <w:multiLevelType w:val="singleLevel"/>
    <w:tmpl w:val="1CBE1E6E"/>
    <w:lvl w:ilvl="0">
      <w:start w:val="5"/>
      <w:numFmt w:val="decimal"/>
      <w:lvlText w:val="%1."/>
      <w:lvlJc w:val="left"/>
      <w:pPr>
        <w:tabs>
          <w:tab w:val="num" w:pos="720"/>
        </w:tabs>
        <w:ind w:left="720" w:hanging="720"/>
      </w:pPr>
      <w:rPr>
        <w:rFonts w:hint="default"/>
      </w:rPr>
    </w:lvl>
  </w:abstractNum>
  <w:abstractNum w:abstractNumId="41">
    <w:nsid w:val="695B28FB"/>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42">
    <w:nsid w:val="6AFA4EAB"/>
    <w:multiLevelType w:val="hybridMultilevel"/>
    <w:tmpl w:val="8938986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08A2F8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4">
    <w:nsid w:val="745E7F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4BC144A"/>
    <w:multiLevelType w:val="hybridMultilevel"/>
    <w:tmpl w:val="158E3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9E47E48"/>
    <w:multiLevelType w:val="hybridMultilevel"/>
    <w:tmpl w:val="93D85C0C"/>
    <w:lvl w:ilvl="0" w:tplc="8A5A2136">
      <w:start w:val="4"/>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7">
    <w:nsid w:val="7CE64925"/>
    <w:multiLevelType w:val="singleLevel"/>
    <w:tmpl w:val="4E86BCE2"/>
    <w:lvl w:ilvl="0">
      <w:start w:val="1"/>
      <w:numFmt w:val="upperLetter"/>
      <w:lvlText w:val="%1."/>
      <w:lvlJc w:val="left"/>
      <w:pPr>
        <w:tabs>
          <w:tab w:val="num" w:pos="1440"/>
        </w:tabs>
        <w:ind w:left="1440" w:hanging="720"/>
      </w:pPr>
      <w:rPr>
        <w:rFonts w:hint="default"/>
      </w:rPr>
    </w:lvl>
  </w:abstractNum>
  <w:abstractNum w:abstractNumId="48">
    <w:nsid w:val="7FAA64C6"/>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39"/>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27"/>
  </w:num>
  <w:num w:numId="4">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5">
    <w:abstractNumId w:val="3"/>
  </w:num>
  <w:num w:numId="6">
    <w:abstractNumId w:val="34"/>
  </w:num>
  <w:num w:numId="7">
    <w:abstractNumId w:val="10"/>
  </w:num>
  <w:num w:numId="8">
    <w:abstractNumId w:val="18"/>
  </w:num>
  <w:num w:numId="9">
    <w:abstractNumId w:val="40"/>
  </w:num>
  <w:num w:numId="10">
    <w:abstractNumId w:val="44"/>
  </w:num>
  <w:num w:numId="11">
    <w:abstractNumId w:val="6"/>
  </w:num>
  <w:num w:numId="12">
    <w:abstractNumId w:val="1"/>
  </w:num>
  <w:num w:numId="13">
    <w:abstractNumId w:val="16"/>
  </w:num>
  <w:num w:numId="14">
    <w:abstractNumId w:val="38"/>
  </w:num>
  <w:num w:numId="15">
    <w:abstractNumId w:val="48"/>
  </w:num>
  <w:num w:numId="16">
    <w:abstractNumId w:val="26"/>
  </w:num>
  <w:num w:numId="17">
    <w:abstractNumId w:val="43"/>
  </w:num>
  <w:num w:numId="18">
    <w:abstractNumId w:val="21"/>
  </w:num>
  <w:num w:numId="19">
    <w:abstractNumId w:val="17"/>
  </w:num>
  <w:num w:numId="20">
    <w:abstractNumId w:val="23"/>
  </w:num>
  <w:num w:numId="21">
    <w:abstractNumId w:val="2"/>
  </w:num>
  <w:num w:numId="22">
    <w:abstractNumId w:val="41"/>
  </w:num>
  <w:num w:numId="23">
    <w:abstractNumId w:val="37"/>
  </w:num>
  <w:num w:numId="24">
    <w:abstractNumId w:val="11"/>
  </w:num>
  <w:num w:numId="25">
    <w:abstractNumId w:val="29"/>
  </w:num>
  <w:num w:numId="26">
    <w:abstractNumId w:val="22"/>
  </w:num>
  <w:num w:numId="27">
    <w:abstractNumId w:val="4"/>
  </w:num>
  <w:num w:numId="28">
    <w:abstractNumId w:val="25"/>
  </w:num>
  <w:num w:numId="29">
    <w:abstractNumId w:val="14"/>
  </w:num>
  <w:num w:numId="30">
    <w:abstractNumId w:val="7"/>
  </w:num>
  <w:num w:numId="31">
    <w:abstractNumId w:val="24"/>
  </w:num>
  <w:num w:numId="32">
    <w:abstractNumId w:val="20"/>
  </w:num>
  <w:num w:numId="33">
    <w:abstractNumId w:val="32"/>
  </w:num>
  <w:num w:numId="34">
    <w:abstractNumId w:val="42"/>
  </w:num>
  <w:num w:numId="35">
    <w:abstractNumId w:val="30"/>
  </w:num>
  <w:num w:numId="36">
    <w:abstractNumId w:val="9"/>
  </w:num>
  <w:num w:numId="37">
    <w:abstractNumId w:val="13"/>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3"/>
    </w:lvlOverride>
  </w:num>
  <w:num w:numId="41">
    <w:abstractNumId w:val="47"/>
    <w:lvlOverride w:ilvl="0">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num>
  <w:num w:numId="50">
    <w:abstractNumId w:val="12"/>
  </w:num>
  <w:num w:numId="51">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B32"/>
    <w:rsid w:val="00003C30"/>
    <w:rsid w:val="00012715"/>
    <w:rsid w:val="00013D42"/>
    <w:rsid w:val="00036739"/>
    <w:rsid w:val="0005376E"/>
    <w:rsid w:val="000633C2"/>
    <w:rsid w:val="000D6DF9"/>
    <w:rsid w:val="000E6EAA"/>
    <w:rsid w:val="00144C94"/>
    <w:rsid w:val="00182645"/>
    <w:rsid w:val="00186184"/>
    <w:rsid w:val="0019233E"/>
    <w:rsid w:val="001C7355"/>
    <w:rsid w:val="001D751D"/>
    <w:rsid w:val="00217443"/>
    <w:rsid w:val="00251666"/>
    <w:rsid w:val="0027276A"/>
    <w:rsid w:val="00284978"/>
    <w:rsid w:val="00296A0B"/>
    <w:rsid w:val="00334B32"/>
    <w:rsid w:val="00371229"/>
    <w:rsid w:val="004A7CD5"/>
    <w:rsid w:val="005030F4"/>
    <w:rsid w:val="00531165"/>
    <w:rsid w:val="005B5114"/>
    <w:rsid w:val="005C4B06"/>
    <w:rsid w:val="005D0358"/>
    <w:rsid w:val="005E07F0"/>
    <w:rsid w:val="00687F67"/>
    <w:rsid w:val="00743F9A"/>
    <w:rsid w:val="00784EDE"/>
    <w:rsid w:val="007C76FF"/>
    <w:rsid w:val="00815DD4"/>
    <w:rsid w:val="00883D41"/>
    <w:rsid w:val="009713F5"/>
    <w:rsid w:val="00A23E62"/>
    <w:rsid w:val="00A40A63"/>
    <w:rsid w:val="00AE2EC4"/>
    <w:rsid w:val="00BA664B"/>
    <w:rsid w:val="00BB6882"/>
    <w:rsid w:val="00BF746B"/>
    <w:rsid w:val="00C233A7"/>
    <w:rsid w:val="00C42909"/>
    <w:rsid w:val="00C45341"/>
    <w:rsid w:val="00C64BBB"/>
    <w:rsid w:val="00CB3C3D"/>
    <w:rsid w:val="00CE47C5"/>
    <w:rsid w:val="00E87897"/>
    <w:rsid w:val="00EF10A7"/>
    <w:rsid w:val="00F15ABE"/>
    <w:rsid w:val="00F21BCD"/>
    <w:rsid w:val="00FE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B32"/>
    <w:rPr>
      <w:rFonts w:eastAsia="Times New Roman"/>
      <w:sz w:val="20"/>
      <w:szCs w:val="20"/>
    </w:rPr>
  </w:style>
  <w:style w:type="paragraph" w:styleId="Heading1">
    <w:name w:val="heading 1"/>
    <w:basedOn w:val="Normal"/>
    <w:next w:val="Normal"/>
    <w:link w:val="Heading1Char"/>
    <w:qFormat/>
    <w:rsid w:val="00334B32"/>
    <w:pPr>
      <w:keepNext/>
      <w:widowControl w:val="0"/>
      <w:ind w:firstLine="720"/>
      <w:outlineLvl w:val="0"/>
    </w:pPr>
    <w:rPr>
      <w:rFonts w:ascii="Book Antiqua" w:hAnsi="Book Antiqua"/>
      <w:sz w:val="24"/>
    </w:rPr>
  </w:style>
  <w:style w:type="paragraph" w:styleId="Heading2">
    <w:name w:val="heading 2"/>
    <w:basedOn w:val="Normal"/>
    <w:next w:val="Normal"/>
    <w:link w:val="Heading2Char"/>
    <w:qFormat/>
    <w:rsid w:val="00334B32"/>
    <w:pPr>
      <w:keepNext/>
      <w:widowControl w:val="0"/>
      <w:ind w:left="2160" w:hanging="1440"/>
      <w:outlineLvl w:val="1"/>
    </w:pPr>
    <w:rPr>
      <w:rFonts w:ascii="Book Antiqua" w:hAnsi="Book Antiqua"/>
      <w:sz w:val="24"/>
    </w:rPr>
  </w:style>
  <w:style w:type="paragraph" w:styleId="Heading3">
    <w:name w:val="heading 3"/>
    <w:basedOn w:val="Normal"/>
    <w:next w:val="Normal"/>
    <w:link w:val="Heading3Char"/>
    <w:qFormat/>
    <w:rsid w:val="00334B32"/>
    <w:pPr>
      <w:keepNext/>
      <w:widowControl w:val="0"/>
      <w:ind w:left="1440" w:hanging="1440"/>
      <w:outlineLvl w:val="2"/>
    </w:pPr>
    <w:rPr>
      <w:rFonts w:ascii="Book Antiqua" w:hAnsi="Book Antiqua"/>
      <w:sz w:val="24"/>
    </w:rPr>
  </w:style>
  <w:style w:type="paragraph" w:styleId="Heading4">
    <w:name w:val="heading 4"/>
    <w:basedOn w:val="Normal"/>
    <w:next w:val="Normal"/>
    <w:link w:val="Heading4Char"/>
    <w:qFormat/>
    <w:rsid w:val="00334B32"/>
    <w:pPr>
      <w:keepNext/>
      <w:ind w:left="720"/>
      <w:outlineLvl w:val="3"/>
    </w:pPr>
    <w:rPr>
      <w:sz w:val="24"/>
    </w:rPr>
  </w:style>
  <w:style w:type="paragraph" w:styleId="Heading5">
    <w:name w:val="heading 5"/>
    <w:basedOn w:val="Normal"/>
    <w:next w:val="Normal"/>
    <w:link w:val="Heading5Char"/>
    <w:qFormat/>
    <w:rsid w:val="00334B32"/>
    <w:pPr>
      <w:keepNext/>
      <w:widowControl w:val="0"/>
      <w:numPr>
        <w:numId w:val="1"/>
      </w:numP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4B32"/>
    <w:rPr>
      <w:rFonts w:ascii="Book Antiqua" w:eastAsia="Times New Roman" w:hAnsi="Book Antiqua"/>
      <w:szCs w:val="20"/>
    </w:rPr>
  </w:style>
  <w:style w:type="character" w:customStyle="1" w:styleId="Heading2Char">
    <w:name w:val="Heading 2 Char"/>
    <w:basedOn w:val="DefaultParagraphFont"/>
    <w:link w:val="Heading2"/>
    <w:rsid w:val="00334B32"/>
    <w:rPr>
      <w:rFonts w:ascii="Book Antiqua" w:eastAsia="Times New Roman" w:hAnsi="Book Antiqua"/>
      <w:szCs w:val="20"/>
    </w:rPr>
  </w:style>
  <w:style w:type="character" w:customStyle="1" w:styleId="Heading3Char">
    <w:name w:val="Heading 3 Char"/>
    <w:basedOn w:val="DefaultParagraphFont"/>
    <w:link w:val="Heading3"/>
    <w:rsid w:val="00334B32"/>
    <w:rPr>
      <w:rFonts w:ascii="Book Antiqua" w:eastAsia="Times New Roman" w:hAnsi="Book Antiqua"/>
      <w:szCs w:val="20"/>
    </w:rPr>
  </w:style>
  <w:style w:type="character" w:customStyle="1" w:styleId="Heading4Char">
    <w:name w:val="Heading 4 Char"/>
    <w:basedOn w:val="DefaultParagraphFont"/>
    <w:link w:val="Heading4"/>
    <w:rsid w:val="00334B32"/>
    <w:rPr>
      <w:rFonts w:eastAsia="Times New Roman"/>
      <w:szCs w:val="20"/>
    </w:rPr>
  </w:style>
  <w:style w:type="character" w:customStyle="1" w:styleId="Heading5Char">
    <w:name w:val="Heading 5 Char"/>
    <w:basedOn w:val="DefaultParagraphFont"/>
    <w:link w:val="Heading5"/>
    <w:rsid w:val="00334B32"/>
    <w:rPr>
      <w:rFonts w:eastAsia="Times New Roman"/>
      <w:szCs w:val="20"/>
    </w:rPr>
  </w:style>
  <w:style w:type="paragraph" w:styleId="Footer">
    <w:name w:val="footer"/>
    <w:basedOn w:val="Normal"/>
    <w:link w:val="FooterChar"/>
    <w:rsid w:val="00334B32"/>
    <w:pPr>
      <w:tabs>
        <w:tab w:val="center" w:pos="4320"/>
        <w:tab w:val="right" w:pos="8640"/>
      </w:tabs>
    </w:pPr>
  </w:style>
  <w:style w:type="character" w:customStyle="1" w:styleId="FooterChar">
    <w:name w:val="Footer Char"/>
    <w:basedOn w:val="DefaultParagraphFont"/>
    <w:link w:val="Footer"/>
    <w:rsid w:val="00334B32"/>
    <w:rPr>
      <w:rFonts w:eastAsia="Times New Roman"/>
      <w:sz w:val="20"/>
      <w:szCs w:val="20"/>
    </w:rPr>
  </w:style>
  <w:style w:type="character" w:styleId="PageNumber">
    <w:name w:val="page number"/>
    <w:basedOn w:val="DefaultParagraphFont"/>
    <w:rsid w:val="00334B32"/>
  </w:style>
  <w:style w:type="paragraph" w:styleId="BodyTextIndent">
    <w:name w:val="Body Text Indent"/>
    <w:basedOn w:val="Normal"/>
    <w:link w:val="BodyTextIndentChar"/>
    <w:rsid w:val="00334B32"/>
    <w:pPr>
      <w:widowControl w:val="0"/>
      <w:ind w:left="1440" w:hanging="720"/>
    </w:pPr>
    <w:rPr>
      <w:rFonts w:ascii="Book Antiqua" w:hAnsi="Book Antiqua"/>
      <w:sz w:val="24"/>
    </w:rPr>
  </w:style>
  <w:style w:type="character" w:customStyle="1" w:styleId="BodyTextIndentChar">
    <w:name w:val="Body Text Indent Char"/>
    <w:basedOn w:val="DefaultParagraphFont"/>
    <w:link w:val="BodyTextIndent"/>
    <w:rsid w:val="00334B32"/>
    <w:rPr>
      <w:rFonts w:ascii="Book Antiqua" w:eastAsia="Times New Roman" w:hAnsi="Book Antiqua"/>
      <w:szCs w:val="20"/>
    </w:rPr>
  </w:style>
  <w:style w:type="paragraph" w:styleId="Title">
    <w:name w:val="Title"/>
    <w:basedOn w:val="Normal"/>
    <w:link w:val="TitleChar"/>
    <w:qFormat/>
    <w:rsid w:val="00334B32"/>
    <w:pPr>
      <w:widowControl w:val="0"/>
      <w:jc w:val="center"/>
    </w:pPr>
    <w:rPr>
      <w:rFonts w:ascii="Book Antiqua" w:hAnsi="Book Antiqua"/>
      <w:b/>
      <w:sz w:val="28"/>
    </w:rPr>
  </w:style>
  <w:style w:type="character" w:customStyle="1" w:styleId="TitleChar">
    <w:name w:val="Title Char"/>
    <w:basedOn w:val="DefaultParagraphFont"/>
    <w:link w:val="Title"/>
    <w:rsid w:val="00334B32"/>
    <w:rPr>
      <w:rFonts w:ascii="Book Antiqua" w:eastAsia="Times New Roman" w:hAnsi="Book Antiqua"/>
      <w:b/>
      <w:sz w:val="28"/>
      <w:szCs w:val="20"/>
    </w:rPr>
  </w:style>
  <w:style w:type="paragraph" w:styleId="Header">
    <w:name w:val="header"/>
    <w:basedOn w:val="Normal"/>
    <w:link w:val="HeaderChar"/>
    <w:uiPriority w:val="99"/>
    <w:unhideWhenUsed/>
    <w:rsid w:val="005D0358"/>
    <w:pPr>
      <w:tabs>
        <w:tab w:val="center" w:pos="4680"/>
        <w:tab w:val="right" w:pos="9360"/>
      </w:tabs>
    </w:pPr>
  </w:style>
  <w:style w:type="character" w:customStyle="1" w:styleId="HeaderChar">
    <w:name w:val="Header Char"/>
    <w:basedOn w:val="DefaultParagraphFont"/>
    <w:link w:val="Header"/>
    <w:uiPriority w:val="99"/>
    <w:rsid w:val="005D0358"/>
    <w:rPr>
      <w:rFonts w:eastAsia="Times New Roman"/>
      <w:sz w:val="20"/>
      <w:szCs w:val="20"/>
    </w:rPr>
  </w:style>
  <w:style w:type="paragraph" w:styleId="BodyTextIndent2">
    <w:name w:val="Body Text Indent 2"/>
    <w:basedOn w:val="Normal"/>
    <w:link w:val="BodyTextIndent2Char"/>
    <w:uiPriority w:val="99"/>
    <w:unhideWhenUsed/>
    <w:rsid w:val="00C45341"/>
    <w:pPr>
      <w:spacing w:after="120" w:line="480" w:lineRule="auto"/>
      <w:ind w:left="360"/>
    </w:pPr>
  </w:style>
  <w:style w:type="character" w:customStyle="1" w:styleId="BodyTextIndent2Char">
    <w:name w:val="Body Text Indent 2 Char"/>
    <w:basedOn w:val="DefaultParagraphFont"/>
    <w:link w:val="BodyTextIndent2"/>
    <w:uiPriority w:val="99"/>
    <w:rsid w:val="00C45341"/>
    <w:rPr>
      <w:rFonts w:eastAsia="Times New Roman"/>
      <w:sz w:val="20"/>
      <w:szCs w:val="20"/>
    </w:rPr>
  </w:style>
  <w:style w:type="paragraph" w:styleId="ListParagraph">
    <w:name w:val="List Paragraph"/>
    <w:basedOn w:val="Normal"/>
    <w:uiPriority w:val="34"/>
    <w:qFormat/>
    <w:rsid w:val="00C45341"/>
    <w:pPr>
      <w:ind w:left="720"/>
      <w:contextualSpacing/>
    </w:pPr>
  </w:style>
  <w:style w:type="table" w:styleId="TableGrid">
    <w:name w:val="Table Grid"/>
    <w:basedOn w:val="TableNormal"/>
    <w:uiPriority w:val="59"/>
    <w:rsid w:val="005C4B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030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B32"/>
    <w:rPr>
      <w:rFonts w:eastAsia="Times New Roman"/>
      <w:sz w:val="20"/>
      <w:szCs w:val="20"/>
    </w:rPr>
  </w:style>
  <w:style w:type="paragraph" w:styleId="Heading1">
    <w:name w:val="heading 1"/>
    <w:basedOn w:val="Normal"/>
    <w:next w:val="Normal"/>
    <w:link w:val="Heading1Char"/>
    <w:qFormat/>
    <w:rsid w:val="00334B32"/>
    <w:pPr>
      <w:keepNext/>
      <w:widowControl w:val="0"/>
      <w:ind w:firstLine="720"/>
      <w:outlineLvl w:val="0"/>
    </w:pPr>
    <w:rPr>
      <w:rFonts w:ascii="Book Antiqua" w:hAnsi="Book Antiqua"/>
      <w:sz w:val="24"/>
    </w:rPr>
  </w:style>
  <w:style w:type="paragraph" w:styleId="Heading2">
    <w:name w:val="heading 2"/>
    <w:basedOn w:val="Normal"/>
    <w:next w:val="Normal"/>
    <w:link w:val="Heading2Char"/>
    <w:qFormat/>
    <w:rsid w:val="00334B32"/>
    <w:pPr>
      <w:keepNext/>
      <w:widowControl w:val="0"/>
      <w:ind w:left="2160" w:hanging="1440"/>
      <w:outlineLvl w:val="1"/>
    </w:pPr>
    <w:rPr>
      <w:rFonts w:ascii="Book Antiqua" w:hAnsi="Book Antiqua"/>
      <w:sz w:val="24"/>
    </w:rPr>
  </w:style>
  <w:style w:type="paragraph" w:styleId="Heading3">
    <w:name w:val="heading 3"/>
    <w:basedOn w:val="Normal"/>
    <w:next w:val="Normal"/>
    <w:link w:val="Heading3Char"/>
    <w:qFormat/>
    <w:rsid w:val="00334B32"/>
    <w:pPr>
      <w:keepNext/>
      <w:widowControl w:val="0"/>
      <w:ind w:left="1440" w:hanging="1440"/>
      <w:outlineLvl w:val="2"/>
    </w:pPr>
    <w:rPr>
      <w:rFonts w:ascii="Book Antiqua" w:hAnsi="Book Antiqua"/>
      <w:sz w:val="24"/>
    </w:rPr>
  </w:style>
  <w:style w:type="paragraph" w:styleId="Heading4">
    <w:name w:val="heading 4"/>
    <w:basedOn w:val="Normal"/>
    <w:next w:val="Normal"/>
    <w:link w:val="Heading4Char"/>
    <w:qFormat/>
    <w:rsid w:val="00334B32"/>
    <w:pPr>
      <w:keepNext/>
      <w:ind w:left="720"/>
      <w:outlineLvl w:val="3"/>
    </w:pPr>
    <w:rPr>
      <w:sz w:val="24"/>
    </w:rPr>
  </w:style>
  <w:style w:type="paragraph" w:styleId="Heading5">
    <w:name w:val="heading 5"/>
    <w:basedOn w:val="Normal"/>
    <w:next w:val="Normal"/>
    <w:link w:val="Heading5Char"/>
    <w:qFormat/>
    <w:rsid w:val="00334B32"/>
    <w:pPr>
      <w:keepNext/>
      <w:widowControl w:val="0"/>
      <w:numPr>
        <w:numId w:val="1"/>
      </w:numP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4B32"/>
    <w:rPr>
      <w:rFonts w:ascii="Book Antiqua" w:eastAsia="Times New Roman" w:hAnsi="Book Antiqua"/>
      <w:szCs w:val="20"/>
    </w:rPr>
  </w:style>
  <w:style w:type="character" w:customStyle="1" w:styleId="Heading2Char">
    <w:name w:val="Heading 2 Char"/>
    <w:basedOn w:val="DefaultParagraphFont"/>
    <w:link w:val="Heading2"/>
    <w:rsid w:val="00334B32"/>
    <w:rPr>
      <w:rFonts w:ascii="Book Antiqua" w:eastAsia="Times New Roman" w:hAnsi="Book Antiqua"/>
      <w:szCs w:val="20"/>
    </w:rPr>
  </w:style>
  <w:style w:type="character" w:customStyle="1" w:styleId="Heading3Char">
    <w:name w:val="Heading 3 Char"/>
    <w:basedOn w:val="DefaultParagraphFont"/>
    <w:link w:val="Heading3"/>
    <w:rsid w:val="00334B32"/>
    <w:rPr>
      <w:rFonts w:ascii="Book Antiqua" w:eastAsia="Times New Roman" w:hAnsi="Book Antiqua"/>
      <w:szCs w:val="20"/>
    </w:rPr>
  </w:style>
  <w:style w:type="character" w:customStyle="1" w:styleId="Heading4Char">
    <w:name w:val="Heading 4 Char"/>
    <w:basedOn w:val="DefaultParagraphFont"/>
    <w:link w:val="Heading4"/>
    <w:rsid w:val="00334B32"/>
    <w:rPr>
      <w:rFonts w:eastAsia="Times New Roman"/>
      <w:szCs w:val="20"/>
    </w:rPr>
  </w:style>
  <w:style w:type="character" w:customStyle="1" w:styleId="Heading5Char">
    <w:name w:val="Heading 5 Char"/>
    <w:basedOn w:val="DefaultParagraphFont"/>
    <w:link w:val="Heading5"/>
    <w:rsid w:val="00334B32"/>
    <w:rPr>
      <w:rFonts w:eastAsia="Times New Roman"/>
      <w:szCs w:val="20"/>
    </w:rPr>
  </w:style>
  <w:style w:type="paragraph" w:styleId="Footer">
    <w:name w:val="footer"/>
    <w:basedOn w:val="Normal"/>
    <w:link w:val="FooterChar"/>
    <w:rsid w:val="00334B32"/>
    <w:pPr>
      <w:tabs>
        <w:tab w:val="center" w:pos="4320"/>
        <w:tab w:val="right" w:pos="8640"/>
      </w:tabs>
    </w:pPr>
  </w:style>
  <w:style w:type="character" w:customStyle="1" w:styleId="FooterChar">
    <w:name w:val="Footer Char"/>
    <w:basedOn w:val="DefaultParagraphFont"/>
    <w:link w:val="Footer"/>
    <w:rsid w:val="00334B32"/>
    <w:rPr>
      <w:rFonts w:eastAsia="Times New Roman"/>
      <w:sz w:val="20"/>
      <w:szCs w:val="20"/>
    </w:rPr>
  </w:style>
  <w:style w:type="character" w:styleId="PageNumber">
    <w:name w:val="page number"/>
    <w:basedOn w:val="DefaultParagraphFont"/>
    <w:rsid w:val="00334B32"/>
  </w:style>
  <w:style w:type="paragraph" w:styleId="BodyTextIndent">
    <w:name w:val="Body Text Indent"/>
    <w:basedOn w:val="Normal"/>
    <w:link w:val="BodyTextIndentChar"/>
    <w:rsid w:val="00334B32"/>
    <w:pPr>
      <w:widowControl w:val="0"/>
      <w:ind w:left="1440" w:hanging="720"/>
    </w:pPr>
    <w:rPr>
      <w:rFonts w:ascii="Book Antiqua" w:hAnsi="Book Antiqua"/>
      <w:sz w:val="24"/>
    </w:rPr>
  </w:style>
  <w:style w:type="character" w:customStyle="1" w:styleId="BodyTextIndentChar">
    <w:name w:val="Body Text Indent Char"/>
    <w:basedOn w:val="DefaultParagraphFont"/>
    <w:link w:val="BodyTextIndent"/>
    <w:rsid w:val="00334B32"/>
    <w:rPr>
      <w:rFonts w:ascii="Book Antiqua" w:eastAsia="Times New Roman" w:hAnsi="Book Antiqua"/>
      <w:szCs w:val="20"/>
    </w:rPr>
  </w:style>
  <w:style w:type="paragraph" w:styleId="Title">
    <w:name w:val="Title"/>
    <w:basedOn w:val="Normal"/>
    <w:link w:val="TitleChar"/>
    <w:qFormat/>
    <w:rsid w:val="00334B32"/>
    <w:pPr>
      <w:widowControl w:val="0"/>
      <w:jc w:val="center"/>
    </w:pPr>
    <w:rPr>
      <w:rFonts w:ascii="Book Antiqua" w:hAnsi="Book Antiqua"/>
      <w:b/>
      <w:sz w:val="28"/>
    </w:rPr>
  </w:style>
  <w:style w:type="character" w:customStyle="1" w:styleId="TitleChar">
    <w:name w:val="Title Char"/>
    <w:basedOn w:val="DefaultParagraphFont"/>
    <w:link w:val="Title"/>
    <w:rsid w:val="00334B32"/>
    <w:rPr>
      <w:rFonts w:ascii="Book Antiqua" w:eastAsia="Times New Roman" w:hAnsi="Book Antiqua"/>
      <w:b/>
      <w:sz w:val="28"/>
      <w:szCs w:val="20"/>
    </w:rPr>
  </w:style>
  <w:style w:type="paragraph" w:styleId="Header">
    <w:name w:val="header"/>
    <w:basedOn w:val="Normal"/>
    <w:link w:val="HeaderChar"/>
    <w:uiPriority w:val="99"/>
    <w:unhideWhenUsed/>
    <w:rsid w:val="005D0358"/>
    <w:pPr>
      <w:tabs>
        <w:tab w:val="center" w:pos="4680"/>
        <w:tab w:val="right" w:pos="9360"/>
      </w:tabs>
    </w:pPr>
  </w:style>
  <w:style w:type="character" w:customStyle="1" w:styleId="HeaderChar">
    <w:name w:val="Header Char"/>
    <w:basedOn w:val="DefaultParagraphFont"/>
    <w:link w:val="Header"/>
    <w:uiPriority w:val="99"/>
    <w:rsid w:val="005D0358"/>
    <w:rPr>
      <w:rFonts w:eastAsia="Times New Roman"/>
      <w:sz w:val="20"/>
      <w:szCs w:val="20"/>
    </w:rPr>
  </w:style>
  <w:style w:type="paragraph" w:styleId="BodyTextIndent2">
    <w:name w:val="Body Text Indent 2"/>
    <w:basedOn w:val="Normal"/>
    <w:link w:val="BodyTextIndent2Char"/>
    <w:uiPriority w:val="99"/>
    <w:unhideWhenUsed/>
    <w:rsid w:val="00C45341"/>
    <w:pPr>
      <w:spacing w:after="120" w:line="480" w:lineRule="auto"/>
      <w:ind w:left="360"/>
    </w:pPr>
  </w:style>
  <w:style w:type="character" w:customStyle="1" w:styleId="BodyTextIndent2Char">
    <w:name w:val="Body Text Indent 2 Char"/>
    <w:basedOn w:val="DefaultParagraphFont"/>
    <w:link w:val="BodyTextIndent2"/>
    <w:uiPriority w:val="99"/>
    <w:rsid w:val="00C45341"/>
    <w:rPr>
      <w:rFonts w:eastAsia="Times New Roman"/>
      <w:sz w:val="20"/>
      <w:szCs w:val="20"/>
    </w:rPr>
  </w:style>
  <w:style w:type="paragraph" w:styleId="ListParagraph">
    <w:name w:val="List Paragraph"/>
    <w:basedOn w:val="Normal"/>
    <w:uiPriority w:val="34"/>
    <w:qFormat/>
    <w:rsid w:val="00C45341"/>
    <w:pPr>
      <w:ind w:left="720"/>
      <w:contextualSpacing/>
    </w:pPr>
  </w:style>
  <w:style w:type="table" w:styleId="TableGrid">
    <w:name w:val="Table Grid"/>
    <w:basedOn w:val="TableNormal"/>
    <w:uiPriority w:val="59"/>
    <w:rsid w:val="005C4B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030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7896">
      <w:bodyDiv w:val="1"/>
      <w:marLeft w:val="0"/>
      <w:marRight w:val="0"/>
      <w:marTop w:val="0"/>
      <w:marBottom w:val="0"/>
      <w:divBdr>
        <w:top w:val="none" w:sz="0" w:space="0" w:color="auto"/>
        <w:left w:val="none" w:sz="0" w:space="0" w:color="auto"/>
        <w:bottom w:val="none" w:sz="0" w:space="0" w:color="auto"/>
        <w:right w:val="none" w:sz="0" w:space="0" w:color="auto"/>
      </w:divBdr>
    </w:div>
    <w:div w:id="151946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log.accountingcoach.com/relevant-range-activit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inance-lib.com/financial-term-relevant-rang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2039</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Hassell</dc:creator>
  <cp:lastModifiedBy>John Hassell</cp:lastModifiedBy>
  <cp:revision>11</cp:revision>
  <dcterms:created xsi:type="dcterms:W3CDTF">2013-12-19T15:25:00Z</dcterms:created>
  <dcterms:modified xsi:type="dcterms:W3CDTF">2013-12-19T16:01:00Z</dcterms:modified>
</cp:coreProperties>
</file>