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66" w:rsidRPr="000A5AB1" w:rsidRDefault="003050E0" w:rsidP="00334B32">
      <w:pPr>
        <w:jc w:val="center"/>
        <w:rPr>
          <w:b/>
          <w:sz w:val="28"/>
          <w:szCs w:val="28"/>
        </w:rPr>
      </w:pPr>
      <w:r w:rsidRPr="000A5AB1">
        <w:rPr>
          <w:b/>
          <w:sz w:val="28"/>
          <w:szCs w:val="28"/>
        </w:rPr>
        <w:t>INSTRUCTOR NOTES:  CHAPTER 4</w:t>
      </w:r>
    </w:p>
    <w:p w:rsidR="000A5AB1" w:rsidRPr="000A5AB1" w:rsidRDefault="000A5AB1" w:rsidP="00334B32">
      <w:pPr>
        <w:jc w:val="center"/>
        <w:rPr>
          <w:b/>
          <w:sz w:val="28"/>
          <w:szCs w:val="28"/>
        </w:rPr>
      </w:pPr>
    </w:p>
    <w:p w:rsidR="00DC1902" w:rsidRDefault="00DC1902" w:rsidP="00DC1902">
      <w:pPr>
        <w:widowControl w:val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8"/>
        </w:rPr>
        <w:t>PROCESS COSTING AND HYBRID PRODUCT-COSTING SYSTEMS</w:t>
      </w:r>
    </w:p>
    <w:p w:rsidR="00DC1902" w:rsidRPr="00DC1902" w:rsidRDefault="00DC1902" w:rsidP="00DC1902">
      <w:pPr>
        <w:widowControl w:val="0"/>
        <w:rPr>
          <w:sz w:val="24"/>
          <w:szCs w:val="24"/>
        </w:rPr>
      </w:pPr>
    </w:p>
    <w:p w:rsidR="00DC1902" w:rsidRPr="00DC1902" w:rsidRDefault="00DC1902" w:rsidP="00DC1902">
      <w:pPr>
        <w:widowControl w:val="0"/>
        <w:rPr>
          <w:sz w:val="24"/>
          <w:szCs w:val="24"/>
        </w:rPr>
      </w:pPr>
    </w:p>
    <w:p w:rsidR="00DC1902" w:rsidRPr="00DC1902" w:rsidRDefault="00DC1902" w:rsidP="00DC1902">
      <w:pPr>
        <w:widowControl w:val="0"/>
        <w:jc w:val="center"/>
        <w:rPr>
          <w:sz w:val="24"/>
          <w:szCs w:val="24"/>
        </w:rPr>
      </w:pPr>
      <w:r w:rsidRPr="00DC1902">
        <w:rPr>
          <w:b/>
          <w:sz w:val="24"/>
          <w:szCs w:val="24"/>
        </w:rPr>
        <w:t>Learning Objectives</w:t>
      </w:r>
    </w:p>
    <w:p w:rsidR="00DC1902" w:rsidRPr="00DC1902" w:rsidRDefault="00DC1902" w:rsidP="00DC1902">
      <w:pPr>
        <w:widowControl w:val="0"/>
        <w:rPr>
          <w:sz w:val="24"/>
          <w:szCs w:val="24"/>
        </w:rPr>
      </w:pPr>
    </w:p>
    <w:p w:rsidR="00DC1902" w:rsidRPr="00DC1902" w:rsidRDefault="00DC1902" w:rsidP="00DC1902">
      <w:pPr>
        <w:widowControl w:val="0"/>
        <w:rPr>
          <w:sz w:val="24"/>
          <w:szCs w:val="24"/>
        </w:rPr>
      </w:pPr>
    </w:p>
    <w:p w:rsidR="00CF18A3" w:rsidRDefault="00CF18A3" w:rsidP="00CF18A3">
      <w:pPr>
        <w:widowControl w:val="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.</w:t>
      </w:r>
      <w:r>
        <w:rPr>
          <w:rFonts w:ascii="Book Antiqua" w:hAnsi="Book Antiqua"/>
          <w:sz w:val="24"/>
        </w:rPr>
        <w:tab/>
        <w:t>List and explain the similarities and important differences between job-order and process costing.</w:t>
      </w:r>
    </w:p>
    <w:p w:rsidR="00CF18A3" w:rsidRDefault="00CF18A3" w:rsidP="00CF18A3">
      <w:pPr>
        <w:widowControl w:val="0"/>
        <w:rPr>
          <w:rFonts w:ascii="Book Antiqua" w:hAnsi="Book Antiqua"/>
          <w:sz w:val="24"/>
        </w:rPr>
      </w:pPr>
    </w:p>
    <w:p w:rsidR="00CF18A3" w:rsidRDefault="00CF18A3" w:rsidP="00CF18A3">
      <w:pPr>
        <w:widowControl w:val="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</w:t>
      </w:r>
      <w:r>
        <w:rPr>
          <w:rFonts w:ascii="Book Antiqua" w:hAnsi="Book Antiqua"/>
          <w:sz w:val="24"/>
        </w:rPr>
        <w:tab/>
        <w:t>Prepare journal entries to record the flow of costs in a process-costing system with sequential production departments.</w:t>
      </w:r>
    </w:p>
    <w:p w:rsidR="00CF18A3" w:rsidRDefault="00CF18A3" w:rsidP="00CF18A3">
      <w:pPr>
        <w:widowControl w:val="0"/>
        <w:rPr>
          <w:rFonts w:ascii="Book Antiqua" w:hAnsi="Book Antiqua"/>
          <w:sz w:val="24"/>
        </w:rPr>
      </w:pPr>
    </w:p>
    <w:p w:rsidR="00CF18A3" w:rsidRDefault="00CF18A3" w:rsidP="00CF18A3">
      <w:pPr>
        <w:widowControl w:val="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</w:t>
      </w:r>
      <w:r>
        <w:rPr>
          <w:rFonts w:ascii="Book Antiqua" w:hAnsi="Book Antiqua"/>
          <w:sz w:val="24"/>
        </w:rPr>
        <w:tab/>
        <w:t>Prepare a table of equivalent units under weighted-average process costing.</w:t>
      </w:r>
    </w:p>
    <w:p w:rsidR="00CF18A3" w:rsidRDefault="00CF18A3" w:rsidP="00CF18A3">
      <w:pPr>
        <w:widowControl w:val="0"/>
        <w:rPr>
          <w:rFonts w:ascii="Book Antiqua" w:hAnsi="Book Antiqua"/>
          <w:sz w:val="24"/>
        </w:rPr>
      </w:pPr>
    </w:p>
    <w:p w:rsidR="00CF18A3" w:rsidRDefault="00CF18A3" w:rsidP="00CF18A3">
      <w:pPr>
        <w:widowControl w:val="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</w:t>
      </w:r>
      <w:r>
        <w:rPr>
          <w:rFonts w:ascii="Book Antiqua" w:hAnsi="Book Antiqua"/>
          <w:sz w:val="24"/>
        </w:rPr>
        <w:tab/>
        <w:t>Compute the cost per equivalent unit under the weighted-average method of process costing.</w:t>
      </w:r>
    </w:p>
    <w:p w:rsidR="00CF18A3" w:rsidRDefault="00CF18A3" w:rsidP="00CF18A3">
      <w:pPr>
        <w:widowControl w:val="0"/>
        <w:rPr>
          <w:rFonts w:ascii="Book Antiqua" w:hAnsi="Book Antiqua"/>
          <w:sz w:val="24"/>
        </w:rPr>
      </w:pPr>
    </w:p>
    <w:p w:rsidR="00CF18A3" w:rsidRDefault="00CF18A3" w:rsidP="00CF18A3">
      <w:pPr>
        <w:widowControl w:val="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5.</w:t>
      </w:r>
      <w:r>
        <w:rPr>
          <w:rFonts w:ascii="Book Antiqua" w:hAnsi="Book Antiqua"/>
          <w:sz w:val="24"/>
        </w:rPr>
        <w:tab/>
        <w:t>Analyze the total production costs for a department under the weighted-average method of process costing.</w:t>
      </w:r>
    </w:p>
    <w:p w:rsidR="00CF18A3" w:rsidRDefault="00CF18A3" w:rsidP="00CF18A3">
      <w:pPr>
        <w:widowControl w:val="0"/>
        <w:rPr>
          <w:rFonts w:ascii="Book Antiqua" w:hAnsi="Book Antiqua"/>
          <w:sz w:val="24"/>
        </w:rPr>
      </w:pPr>
    </w:p>
    <w:p w:rsidR="00CF18A3" w:rsidRDefault="00CF18A3" w:rsidP="00CF18A3">
      <w:pPr>
        <w:widowControl w:val="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6.</w:t>
      </w:r>
      <w:r>
        <w:rPr>
          <w:rFonts w:ascii="Book Antiqua" w:hAnsi="Book Antiqua"/>
          <w:sz w:val="24"/>
        </w:rPr>
        <w:tab/>
        <w:t>Prepare a departmental production report under weighted-average process costing.</w:t>
      </w:r>
    </w:p>
    <w:p w:rsidR="00CF18A3" w:rsidRDefault="00CF18A3" w:rsidP="00CF18A3">
      <w:pPr>
        <w:widowControl w:val="0"/>
        <w:rPr>
          <w:rFonts w:ascii="Book Antiqua" w:hAnsi="Book Antiqua"/>
          <w:sz w:val="24"/>
        </w:rPr>
      </w:pPr>
    </w:p>
    <w:p w:rsidR="00CF18A3" w:rsidRDefault="00CF18A3" w:rsidP="00CF18A3">
      <w:pPr>
        <w:widowControl w:val="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7.</w:t>
      </w:r>
      <w:r>
        <w:rPr>
          <w:rFonts w:ascii="Book Antiqua" w:hAnsi="Book Antiqua"/>
          <w:sz w:val="24"/>
        </w:rPr>
        <w:tab/>
        <w:t>Describe how an operation costing system accumulates and assigns the costs of direct-material and conversion activity in a batch manufacturing process.</w:t>
      </w:r>
    </w:p>
    <w:p w:rsidR="00DC1902" w:rsidRPr="00DC1902" w:rsidRDefault="00DC1902" w:rsidP="00DC1902">
      <w:pPr>
        <w:widowControl w:val="0"/>
        <w:ind w:left="720" w:hanging="720"/>
        <w:jc w:val="center"/>
        <w:rPr>
          <w:sz w:val="24"/>
          <w:szCs w:val="24"/>
        </w:rPr>
      </w:pPr>
      <w:r w:rsidRPr="00DC1902">
        <w:rPr>
          <w:sz w:val="24"/>
          <w:szCs w:val="24"/>
        </w:rPr>
        <w:br w:type="page"/>
      </w:r>
      <w:r w:rsidRPr="00DC1902">
        <w:rPr>
          <w:b/>
          <w:sz w:val="24"/>
          <w:szCs w:val="24"/>
        </w:rPr>
        <w:lastRenderedPageBreak/>
        <w:t>Chapter Overview</w:t>
      </w:r>
    </w:p>
    <w:p w:rsidR="00DC1902" w:rsidRPr="00DC1902" w:rsidRDefault="00DC1902" w:rsidP="00DC1902">
      <w:pPr>
        <w:widowControl w:val="0"/>
        <w:rPr>
          <w:sz w:val="24"/>
          <w:szCs w:val="24"/>
        </w:rPr>
      </w:pPr>
    </w:p>
    <w:p w:rsidR="00CF18A3" w:rsidRDefault="00CF18A3" w:rsidP="00CF18A3">
      <w:pPr>
        <w:widowControl w:val="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I.</w:t>
      </w:r>
      <w:r>
        <w:rPr>
          <w:rFonts w:ascii="Book Antiqua" w:hAnsi="Book Antiqua"/>
          <w:sz w:val="24"/>
        </w:rPr>
        <w:tab/>
        <w:t xml:space="preserve">Comparison of Job-Order Costing and Process Costing </w:t>
      </w:r>
    </w:p>
    <w:p w:rsidR="00CF18A3" w:rsidRDefault="00CF18A3" w:rsidP="00CF18A3">
      <w:pPr>
        <w:widowControl w:val="0"/>
        <w:tabs>
          <w:tab w:val="left" w:pos="1260"/>
        </w:tabs>
        <w:ind w:left="144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A.</w:t>
      </w:r>
      <w:r>
        <w:rPr>
          <w:rFonts w:ascii="Book Antiqua" w:hAnsi="Book Antiqua"/>
          <w:sz w:val="24"/>
        </w:rPr>
        <w:tab/>
        <w:t>Flow of costs</w:t>
      </w:r>
    </w:p>
    <w:p w:rsidR="00CF18A3" w:rsidRDefault="00CF18A3" w:rsidP="00CF18A3">
      <w:pPr>
        <w:widowControl w:val="0"/>
        <w:tabs>
          <w:tab w:val="left" w:pos="1260"/>
        </w:tabs>
        <w:ind w:left="144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B.</w:t>
      </w:r>
      <w:r>
        <w:rPr>
          <w:rFonts w:ascii="Book Antiqua" w:hAnsi="Book Antiqua"/>
          <w:sz w:val="24"/>
        </w:rPr>
        <w:tab/>
        <w:t>Differences between job-order and process costing</w:t>
      </w:r>
    </w:p>
    <w:p w:rsidR="00CF18A3" w:rsidRDefault="00CF18A3" w:rsidP="00CF18A3">
      <w:pPr>
        <w:widowControl w:val="0"/>
        <w:rPr>
          <w:rFonts w:ascii="Book Antiqua" w:hAnsi="Book Antiqua"/>
          <w:sz w:val="24"/>
        </w:rPr>
      </w:pPr>
    </w:p>
    <w:p w:rsidR="00CF18A3" w:rsidRDefault="00CF18A3" w:rsidP="00CF18A3">
      <w:pPr>
        <w:widowControl w:val="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II.</w:t>
      </w:r>
      <w:r>
        <w:rPr>
          <w:rFonts w:ascii="Book Antiqua" w:hAnsi="Book Antiqua"/>
          <w:sz w:val="24"/>
        </w:rPr>
        <w:tab/>
        <w:t>Equivalent Units:  A Key Concept</w:t>
      </w:r>
    </w:p>
    <w:p w:rsidR="00CF18A3" w:rsidRDefault="00CF18A3" w:rsidP="00CF18A3">
      <w:pPr>
        <w:widowControl w:val="0"/>
        <w:numPr>
          <w:ilvl w:val="0"/>
          <w:numId w:val="39"/>
        </w:numPr>
        <w:tabs>
          <w:tab w:val="left" w:pos="126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Equivalent Units </w:t>
      </w:r>
    </w:p>
    <w:p w:rsidR="00CF18A3" w:rsidRDefault="00CF18A3" w:rsidP="00CF18A3">
      <w:pPr>
        <w:widowControl w:val="0"/>
        <w:numPr>
          <w:ilvl w:val="1"/>
          <w:numId w:val="40"/>
        </w:numPr>
        <w:tabs>
          <w:tab w:val="left" w:pos="126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Stage of completion of the work-in-process ending inventory</w:t>
      </w:r>
    </w:p>
    <w:p w:rsidR="00CF18A3" w:rsidRPr="00613022" w:rsidRDefault="00CF18A3" w:rsidP="00CF18A3">
      <w:pPr>
        <w:widowControl w:val="0"/>
        <w:numPr>
          <w:ilvl w:val="1"/>
          <w:numId w:val="40"/>
        </w:numPr>
        <w:tabs>
          <w:tab w:val="left" w:pos="1260"/>
        </w:tabs>
        <w:rPr>
          <w:rFonts w:ascii="Book Antiqua" w:hAnsi="Book Antiqua"/>
          <w:sz w:val="24"/>
        </w:rPr>
      </w:pPr>
      <w:r w:rsidRPr="00613022">
        <w:rPr>
          <w:rFonts w:ascii="Book Antiqua" w:hAnsi="Book Antiqua"/>
          <w:sz w:val="24"/>
        </w:rPr>
        <w:t>Equivalent-unit calculations</w:t>
      </w:r>
    </w:p>
    <w:p w:rsidR="00CF18A3" w:rsidRDefault="00CF18A3" w:rsidP="00CF18A3">
      <w:pPr>
        <w:widowControl w:val="0"/>
        <w:numPr>
          <w:ilvl w:val="0"/>
          <w:numId w:val="41"/>
        </w:numPr>
        <w:tabs>
          <w:tab w:val="left" w:pos="1800"/>
        </w:tabs>
        <w:ind w:left="25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Conversion cost </w:t>
      </w:r>
    </w:p>
    <w:p w:rsidR="00CF18A3" w:rsidRDefault="00CF18A3" w:rsidP="00CF18A3">
      <w:pPr>
        <w:widowControl w:val="0"/>
        <w:numPr>
          <w:ilvl w:val="0"/>
          <w:numId w:val="41"/>
        </w:numPr>
        <w:tabs>
          <w:tab w:val="left" w:pos="1800"/>
        </w:tabs>
        <w:ind w:left="25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Direct materials</w:t>
      </w:r>
    </w:p>
    <w:p w:rsidR="00CF18A3" w:rsidRDefault="00CF18A3" w:rsidP="00CF18A3">
      <w:pPr>
        <w:widowControl w:val="0"/>
        <w:rPr>
          <w:rFonts w:ascii="Book Antiqua" w:hAnsi="Book Antiqua"/>
          <w:sz w:val="24"/>
        </w:rPr>
      </w:pPr>
    </w:p>
    <w:p w:rsidR="00CF18A3" w:rsidRDefault="00CF18A3" w:rsidP="00CF18A3">
      <w:pPr>
        <w:widowControl w:val="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III.</w:t>
      </w:r>
      <w:r>
        <w:rPr>
          <w:rFonts w:ascii="Book Antiqua" w:hAnsi="Book Antiqua"/>
          <w:sz w:val="24"/>
        </w:rPr>
        <w:tab/>
        <w:t>Illustration of Process-Costing</w:t>
      </w:r>
    </w:p>
    <w:p w:rsidR="00CF18A3" w:rsidRDefault="00CF18A3" w:rsidP="00CF18A3">
      <w:pPr>
        <w:widowControl w:val="0"/>
        <w:tabs>
          <w:tab w:val="left" w:pos="1260"/>
        </w:tabs>
        <w:ind w:left="144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A.</w:t>
      </w:r>
      <w:r>
        <w:rPr>
          <w:rFonts w:ascii="Book Antiqua" w:hAnsi="Book Antiqua"/>
          <w:sz w:val="24"/>
        </w:rPr>
        <w:tab/>
        <w:t>The departmental production report</w:t>
      </w:r>
    </w:p>
    <w:p w:rsidR="00CF18A3" w:rsidRDefault="00CF18A3" w:rsidP="00CF18A3">
      <w:pPr>
        <w:widowControl w:val="0"/>
        <w:tabs>
          <w:tab w:val="left" w:pos="1260"/>
        </w:tabs>
        <w:ind w:left="144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B.</w:t>
      </w:r>
      <w:r>
        <w:rPr>
          <w:rFonts w:ascii="Book Antiqua" w:hAnsi="Book Antiqua"/>
          <w:sz w:val="24"/>
        </w:rPr>
        <w:tab/>
        <w:t xml:space="preserve">Weighted-average method </w:t>
      </w:r>
    </w:p>
    <w:p w:rsidR="00CF18A3" w:rsidRDefault="00CF18A3" w:rsidP="00CF18A3">
      <w:pPr>
        <w:widowControl w:val="0"/>
        <w:tabs>
          <w:tab w:val="left" w:pos="1260"/>
        </w:tabs>
        <w:ind w:left="2160" w:hanging="144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C.</w:t>
      </w:r>
      <w:r>
        <w:rPr>
          <w:rFonts w:ascii="Book Antiqua" w:hAnsi="Book Antiqua"/>
          <w:sz w:val="24"/>
        </w:rPr>
        <w:tab/>
        <w:t>Steps in preparing the departmental production report</w:t>
      </w:r>
    </w:p>
    <w:p w:rsidR="00CF18A3" w:rsidRDefault="00CF18A3" w:rsidP="00CF18A3">
      <w:pPr>
        <w:widowControl w:val="0"/>
        <w:tabs>
          <w:tab w:val="left" w:pos="1260"/>
          <w:tab w:val="left" w:pos="1800"/>
        </w:tabs>
        <w:ind w:left="2880" w:hanging="16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1.</w:t>
      </w:r>
      <w:r>
        <w:rPr>
          <w:rFonts w:ascii="Book Antiqua" w:hAnsi="Book Antiqua"/>
          <w:sz w:val="24"/>
        </w:rPr>
        <w:tab/>
        <w:t>Analysis of physical flow of units</w:t>
      </w:r>
    </w:p>
    <w:p w:rsidR="00CF18A3" w:rsidRDefault="00CF18A3" w:rsidP="00CF18A3">
      <w:pPr>
        <w:widowControl w:val="0"/>
        <w:tabs>
          <w:tab w:val="left" w:pos="1260"/>
          <w:tab w:val="left" w:pos="1800"/>
        </w:tabs>
        <w:ind w:left="2880" w:hanging="16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</w:t>
      </w:r>
      <w:r>
        <w:rPr>
          <w:rFonts w:ascii="Book Antiqua" w:hAnsi="Book Antiqua"/>
          <w:sz w:val="24"/>
        </w:rPr>
        <w:tab/>
        <w:t>Calculation of equivalent units</w:t>
      </w:r>
    </w:p>
    <w:p w:rsidR="00CF18A3" w:rsidRDefault="00CF18A3" w:rsidP="00CF18A3">
      <w:pPr>
        <w:widowControl w:val="0"/>
        <w:tabs>
          <w:tab w:val="left" w:pos="1260"/>
          <w:tab w:val="left" w:pos="1800"/>
        </w:tabs>
        <w:ind w:left="2880" w:hanging="16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3.</w:t>
      </w:r>
      <w:r>
        <w:rPr>
          <w:rFonts w:ascii="Book Antiqua" w:hAnsi="Book Antiqua"/>
          <w:sz w:val="24"/>
        </w:rPr>
        <w:tab/>
        <w:t>Computation of equivalent-unit costs</w:t>
      </w:r>
    </w:p>
    <w:p w:rsidR="00CF18A3" w:rsidRDefault="00CF18A3" w:rsidP="00CF18A3">
      <w:pPr>
        <w:widowControl w:val="0"/>
        <w:tabs>
          <w:tab w:val="left" w:pos="1260"/>
          <w:tab w:val="left" w:pos="1800"/>
        </w:tabs>
        <w:ind w:left="2880" w:hanging="16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4.</w:t>
      </w:r>
      <w:r>
        <w:rPr>
          <w:rFonts w:ascii="Book Antiqua" w:hAnsi="Book Antiqua"/>
          <w:sz w:val="24"/>
        </w:rPr>
        <w:tab/>
        <w:t>Analysis of total costs</w:t>
      </w:r>
    </w:p>
    <w:p w:rsidR="00CF18A3" w:rsidRDefault="00CF18A3" w:rsidP="00CF18A3">
      <w:pPr>
        <w:widowControl w:val="0"/>
        <w:tabs>
          <w:tab w:val="left" w:pos="1260"/>
        </w:tabs>
        <w:ind w:hanging="1620"/>
        <w:rPr>
          <w:rFonts w:ascii="Book Antiqua" w:hAnsi="Book Antiqua"/>
          <w:sz w:val="24"/>
        </w:rPr>
      </w:pPr>
    </w:p>
    <w:p w:rsidR="00CF18A3" w:rsidRDefault="00CF18A3" w:rsidP="00CF18A3">
      <w:pPr>
        <w:widowControl w:val="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IV.</w:t>
      </w:r>
      <w:r>
        <w:rPr>
          <w:rFonts w:ascii="Book Antiqua" w:hAnsi="Book Antiqua"/>
          <w:sz w:val="24"/>
        </w:rPr>
        <w:tab/>
        <w:t xml:space="preserve">Other Issues in Process Costing </w:t>
      </w:r>
    </w:p>
    <w:p w:rsidR="00CF18A3" w:rsidRDefault="00CF18A3" w:rsidP="00CF18A3">
      <w:pPr>
        <w:widowControl w:val="0"/>
        <w:tabs>
          <w:tab w:val="left" w:pos="1260"/>
        </w:tabs>
        <w:ind w:left="144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A.</w:t>
      </w:r>
      <w:r>
        <w:rPr>
          <w:rFonts w:ascii="Book Antiqua" w:hAnsi="Book Antiqua"/>
          <w:sz w:val="24"/>
        </w:rPr>
        <w:tab/>
        <w:t>Actual versus normal costing</w:t>
      </w:r>
    </w:p>
    <w:p w:rsidR="00CF18A3" w:rsidRDefault="00CF18A3" w:rsidP="00CF18A3">
      <w:pPr>
        <w:widowControl w:val="0"/>
        <w:tabs>
          <w:tab w:val="left" w:pos="1260"/>
        </w:tabs>
        <w:ind w:left="144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B.</w:t>
      </w:r>
      <w:r>
        <w:rPr>
          <w:rFonts w:ascii="Book Antiqua" w:hAnsi="Book Antiqua"/>
          <w:sz w:val="24"/>
        </w:rPr>
        <w:tab/>
        <w:t>Other cost drivers for overhead application</w:t>
      </w:r>
    </w:p>
    <w:p w:rsidR="00CF18A3" w:rsidRDefault="00CF18A3" w:rsidP="00CF18A3">
      <w:pPr>
        <w:widowControl w:val="0"/>
        <w:tabs>
          <w:tab w:val="left" w:pos="1260"/>
        </w:tabs>
        <w:ind w:left="144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C.</w:t>
      </w:r>
      <w:r>
        <w:rPr>
          <w:rFonts w:ascii="Book Antiqua" w:hAnsi="Book Antiqua"/>
          <w:sz w:val="24"/>
        </w:rPr>
        <w:tab/>
        <w:t>Subsequent production departments</w:t>
      </w:r>
    </w:p>
    <w:p w:rsidR="00CF18A3" w:rsidRDefault="00CF18A3" w:rsidP="00CF18A3">
      <w:pPr>
        <w:widowControl w:val="0"/>
        <w:rPr>
          <w:rFonts w:ascii="Book Antiqua" w:hAnsi="Book Antiqua"/>
          <w:sz w:val="24"/>
        </w:rPr>
      </w:pPr>
    </w:p>
    <w:p w:rsidR="00CF18A3" w:rsidRDefault="00CF18A3" w:rsidP="00CF18A3">
      <w:pPr>
        <w:widowControl w:val="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V.</w:t>
      </w:r>
      <w:r>
        <w:rPr>
          <w:rFonts w:ascii="Book Antiqua" w:hAnsi="Book Antiqua"/>
          <w:sz w:val="24"/>
        </w:rPr>
        <w:tab/>
        <w:t>Hybrid Product-Costing Systems</w:t>
      </w:r>
    </w:p>
    <w:p w:rsidR="00CF18A3" w:rsidRDefault="00CF18A3" w:rsidP="00CF18A3">
      <w:pPr>
        <w:widowControl w:val="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A.</w:t>
      </w:r>
      <w:r>
        <w:rPr>
          <w:rFonts w:ascii="Book Antiqua" w:hAnsi="Book Antiqua"/>
          <w:sz w:val="24"/>
        </w:rPr>
        <w:tab/>
        <w:t>Operation costing for batch manufacturing processes</w:t>
      </w:r>
    </w:p>
    <w:p w:rsidR="00CF18A3" w:rsidRDefault="00CF18A3" w:rsidP="00CF18A3">
      <w:pPr>
        <w:widowControl w:val="0"/>
        <w:rPr>
          <w:rFonts w:ascii="Book Antiqua" w:hAnsi="Book Antiqua"/>
          <w:sz w:val="24"/>
        </w:rPr>
      </w:pPr>
    </w:p>
    <w:p w:rsidR="000A5AB1" w:rsidRDefault="000A5AB1" w:rsidP="000A5AB1">
      <w:pPr>
        <w:widowControl w:val="0"/>
        <w:jc w:val="center"/>
        <w:rPr>
          <w:b/>
          <w:sz w:val="24"/>
          <w:szCs w:val="24"/>
        </w:rPr>
      </w:pPr>
      <w:r w:rsidRPr="000A5AB1">
        <w:rPr>
          <w:b/>
          <w:sz w:val="24"/>
          <w:szCs w:val="24"/>
        </w:rPr>
        <w:tab/>
      </w:r>
    </w:p>
    <w:p w:rsidR="000A5AB1" w:rsidRDefault="000A5A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5AB1" w:rsidRPr="00DA510E" w:rsidRDefault="000A5AB1" w:rsidP="000A5AB1">
      <w:pPr>
        <w:widowControl w:val="0"/>
        <w:jc w:val="center"/>
        <w:rPr>
          <w:sz w:val="24"/>
          <w:szCs w:val="24"/>
        </w:rPr>
      </w:pPr>
      <w:r w:rsidRPr="00DA510E">
        <w:rPr>
          <w:b/>
          <w:sz w:val="24"/>
          <w:szCs w:val="24"/>
        </w:rPr>
        <w:lastRenderedPageBreak/>
        <w:t>Key Concepts</w:t>
      </w:r>
    </w:p>
    <w:p w:rsidR="000A5AB1" w:rsidRPr="00DA510E" w:rsidRDefault="000A5AB1" w:rsidP="000A5AB1">
      <w:pPr>
        <w:widowControl w:val="0"/>
        <w:rPr>
          <w:sz w:val="24"/>
          <w:szCs w:val="24"/>
        </w:rPr>
      </w:pPr>
    </w:p>
    <w:p w:rsidR="000A5AB1" w:rsidRPr="00DA510E" w:rsidRDefault="000A5AB1" w:rsidP="000A5AB1">
      <w:pPr>
        <w:widowControl w:val="0"/>
        <w:ind w:left="720" w:hanging="720"/>
        <w:rPr>
          <w:sz w:val="24"/>
          <w:szCs w:val="24"/>
        </w:rPr>
      </w:pPr>
    </w:p>
    <w:p w:rsidR="000A5AB1" w:rsidRPr="00DA510E" w:rsidRDefault="000A5AB1" w:rsidP="000A5AB1">
      <w:pPr>
        <w:widowControl w:val="0"/>
        <w:ind w:left="720" w:hanging="720"/>
        <w:rPr>
          <w:b/>
          <w:sz w:val="24"/>
          <w:szCs w:val="24"/>
        </w:rPr>
      </w:pPr>
      <w:r w:rsidRPr="00DA510E">
        <w:rPr>
          <w:b/>
          <w:sz w:val="24"/>
          <w:szCs w:val="24"/>
        </w:rPr>
        <w:t>1.</w:t>
      </w:r>
      <w:r w:rsidRPr="00DA510E">
        <w:rPr>
          <w:b/>
          <w:sz w:val="24"/>
          <w:szCs w:val="24"/>
        </w:rPr>
        <w:tab/>
        <w:t>COMPARISON OF JOB-ORDER COSTING AND PROCESS COSTING</w:t>
      </w:r>
    </w:p>
    <w:p w:rsidR="000A5AB1" w:rsidRPr="00DA510E" w:rsidRDefault="000A5AB1" w:rsidP="000A5AB1">
      <w:pPr>
        <w:widowControl w:val="0"/>
        <w:rPr>
          <w:sz w:val="24"/>
          <w:szCs w:val="24"/>
        </w:rPr>
      </w:pPr>
    </w:p>
    <w:p w:rsidR="000A5AB1" w:rsidRPr="00DA510E" w:rsidRDefault="000A5AB1" w:rsidP="000A5AB1">
      <w:pPr>
        <w:widowControl w:val="0"/>
        <w:numPr>
          <w:ilvl w:val="0"/>
          <w:numId w:val="25"/>
        </w:numPr>
        <w:rPr>
          <w:b/>
          <w:sz w:val="24"/>
          <w:szCs w:val="24"/>
        </w:rPr>
      </w:pPr>
      <w:r w:rsidRPr="00DA510E">
        <w:rPr>
          <w:b/>
          <w:sz w:val="24"/>
          <w:szCs w:val="24"/>
        </w:rPr>
        <w:t>Both systems have similar objectives: accumulate total product costs and assign those costs to each unit manufactured.</w:t>
      </w:r>
    </w:p>
    <w:p w:rsidR="002641B5" w:rsidRPr="00DA510E" w:rsidRDefault="002641B5" w:rsidP="000A5AB1">
      <w:pPr>
        <w:widowControl w:val="0"/>
        <w:numPr>
          <w:ilvl w:val="0"/>
          <w:numId w:val="25"/>
        </w:numPr>
        <w:rPr>
          <w:sz w:val="24"/>
          <w:szCs w:val="24"/>
        </w:rPr>
      </w:pPr>
    </w:p>
    <w:p w:rsidR="000A5AB1" w:rsidRPr="00DA510E" w:rsidRDefault="000A5AB1" w:rsidP="000A5AB1">
      <w:pPr>
        <w:widowControl w:val="0"/>
        <w:numPr>
          <w:ilvl w:val="0"/>
          <w:numId w:val="35"/>
        </w:numPr>
        <w:ind w:left="1440" w:hanging="720"/>
        <w:rPr>
          <w:sz w:val="24"/>
          <w:szCs w:val="24"/>
        </w:rPr>
      </w:pPr>
      <w:r w:rsidRPr="00DA510E">
        <w:rPr>
          <w:sz w:val="24"/>
          <w:szCs w:val="24"/>
        </w:rPr>
        <w:t xml:space="preserve">A company that uses a </w:t>
      </w:r>
      <w:r w:rsidRPr="00DA510E">
        <w:rPr>
          <w:b/>
          <w:sz w:val="24"/>
          <w:szCs w:val="24"/>
        </w:rPr>
        <w:t>job-costing system</w:t>
      </w:r>
      <w:r w:rsidRPr="00DA510E">
        <w:rPr>
          <w:sz w:val="24"/>
          <w:szCs w:val="24"/>
        </w:rPr>
        <w:t xml:space="preserve"> </w:t>
      </w:r>
      <w:r w:rsidRPr="00DA510E">
        <w:rPr>
          <w:b/>
          <w:sz w:val="24"/>
          <w:szCs w:val="24"/>
        </w:rPr>
        <w:t>produces goods by order or in distinct batches</w:t>
      </w:r>
      <w:r w:rsidRPr="00DA510E">
        <w:rPr>
          <w:sz w:val="24"/>
          <w:szCs w:val="24"/>
        </w:rPr>
        <w:t xml:space="preserve">, and </w:t>
      </w:r>
      <w:r w:rsidRPr="00DA510E">
        <w:rPr>
          <w:i/>
          <w:sz w:val="24"/>
          <w:szCs w:val="24"/>
        </w:rPr>
        <w:t>the products tend to differ significantly from each other</w:t>
      </w:r>
      <w:r w:rsidRPr="00DA510E">
        <w:rPr>
          <w:sz w:val="24"/>
          <w:szCs w:val="24"/>
        </w:rPr>
        <w:t>.</w:t>
      </w:r>
    </w:p>
    <w:p w:rsidR="000A5AB1" w:rsidRPr="00DA510E" w:rsidRDefault="000A5AB1" w:rsidP="000A5AB1">
      <w:pPr>
        <w:widowControl w:val="0"/>
        <w:rPr>
          <w:sz w:val="24"/>
          <w:szCs w:val="24"/>
        </w:rPr>
      </w:pPr>
    </w:p>
    <w:p w:rsidR="000A5AB1" w:rsidRPr="00DA510E" w:rsidRDefault="000A5AB1" w:rsidP="000A5AB1">
      <w:pPr>
        <w:widowControl w:val="0"/>
        <w:numPr>
          <w:ilvl w:val="0"/>
          <w:numId w:val="25"/>
        </w:numPr>
        <w:rPr>
          <w:sz w:val="24"/>
          <w:szCs w:val="24"/>
        </w:rPr>
      </w:pPr>
      <w:r w:rsidRPr="00DA510E">
        <w:rPr>
          <w:sz w:val="24"/>
          <w:szCs w:val="24"/>
        </w:rPr>
        <w:t>With a</w:t>
      </w:r>
      <w:r w:rsidRPr="00DA510E">
        <w:rPr>
          <w:b/>
          <w:sz w:val="24"/>
          <w:szCs w:val="24"/>
        </w:rPr>
        <w:t xml:space="preserve"> process-costing system,</w:t>
      </w:r>
      <w:r w:rsidRPr="00DA510E">
        <w:rPr>
          <w:sz w:val="24"/>
          <w:szCs w:val="24"/>
        </w:rPr>
        <w:t xml:space="preserve"> a company works in a </w:t>
      </w:r>
      <w:r w:rsidRPr="00DA510E">
        <w:rPr>
          <w:b/>
          <w:sz w:val="24"/>
          <w:szCs w:val="24"/>
        </w:rPr>
        <w:t xml:space="preserve">repetitive production environment, </w:t>
      </w:r>
      <w:r w:rsidR="002641B5" w:rsidRPr="00DA510E">
        <w:rPr>
          <w:i/>
          <w:sz w:val="24"/>
          <w:szCs w:val="24"/>
        </w:rPr>
        <w:t>manufac</w:t>
      </w:r>
      <w:r w:rsidRPr="00DA510E">
        <w:rPr>
          <w:i/>
          <w:sz w:val="24"/>
          <w:szCs w:val="24"/>
        </w:rPr>
        <w:t>turing a large number of like units in a continuous flow.</w:t>
      </w:r>
      <w:r w:rsidRPr="00DA510E">
        <w:rPr>
          <w:sz w:val="24"/>
          <w:szCs w:val="24"/>
        </w:rPr>
        <w:t xml:space="preserve">  Industries that use process costing include those involved with paper, petroleum, lumber, and chemicals.  </w:t>
      </w:r>
    </w:p>
    <w:p w:rsidR="000A5AB1" w:rsidRPr="00DA510E" w:rsidRDefault="000A5AB1" w:rsidP="000A5AB1">
      <w:pPr>
        <w:widowControl w:val="0"/>
        <w:rPr>
          <w:sz w:val="24"/>
          <w:szCs w:val="24"/>
        </w:rPr>
      </w:pPr>
    </w:p>
    <w:p w:rsidR="002641B5" w:rsidRPr="00DA510E" w:rsidRDefault="000A5AB1" w:rsidP="000A5AB1">
      <w:pPr>
        <w:widowControl w:val="0"/>
        <w:numPr>
          <w:ilvl w:val="0"/>
          <w:numId w:val="2"/>
        </w:numPr>
        <w:ind w:left="1440" w:hanging="720"/>
        <w:rPr>
          <w:sz w:val="24"/>
          <w:szCs w:val="24"/>
        </w:rPr>
      </w:pPr>
      <w:r w:rsidRPr="00DA510E">
        <w:rPr>
          <w:i/>
          <w:sz w:val="24"/>
          <w:szCs w:val="24"/>
        </w:rPr>
        <w:t xml:space="preserve">Cost accumulation: </w:t>
      </w:r>
    </w:p>
    <w:p w:rsidR="002641B5" w:rsidRPr="00DA510E" w:rsidRDefault="000A5AB1" w:rsidP="002641B5">
      <w:pPr>
        <w:widowControl w:val="0"/>
        <w:numPr>
          <w:ilvl w:val="0"/>
          <w:numId w:val="2"/>
        </w:numPr>
        <w:ind w:left="2160" w:hanging="720"/>
        <w:rPr>
          <w:sz w:val="24"/>
          <w:szCs w:val="24"/>
        </w:rPr>
      </w:pPr>
      <w:r w:rsidRPr="00DA510E">
        <w:rPr>
          <w:sz w:val="24"/>
          <w:szCs w:val="24"/>
        </w:rPr>
        <w:t>Costs in a job-order</w:t>
      </w:r>
      <w:r w:rsidR="002641B5" w:rsidRPr="00DA510E">
        <w:rPr>
          <w:sz w:val="24"/>
          <w:szCs w:val="24"/>
        </w:rPr>
        <w:t xml:space="preserve"> system are accumulated by job</w:t>
      </w:r>
    </w:p>
    <w:p w:rsidR="000A5AB1" w:rsidRPr="00DA510E" w:rsidRDefault="002641B5" w:rsidP="002641B5">
      <w:pPr>
        <w:widowControl w:val="0"/>
        <w:numPr>
          <w:ilvl w:val="0"/>
          <w:numId w:val="2"/>
        </w:numPr>
        <w:ind w:left="2160" w:hanging="720"/>
        <w:rPr>
          <w:sz w:val="24"/>
          <w:szCs w:val="24"/>
        </w:rPr>
      </w:pPr>
      <w:r w:rsidRPr="00DA510E">
        <w:rPr>
          <w:sz w:val="24"/>
          <w:szCs w:val="24"/>
        </w:rPr>
        <w:t xml:space="preserve">Costs </w:t>
      </w:r>
      <w:r w:rsidR="000A5AB1" w:rsidRPr="00DA510E">
        <w:rPr>
          <w:sz w:val="24"/>
          <w:szCs w:val="24"/>
        </w:rPr>
        <w:t>in a process-costing system are accumulated by department or process.</w:t>
      </w:r>
    </w:p>
    <w:p w:rsidR="000A5AB1" w:rsidRPr="00DA510E" w:rsidRDefault="000A5AB1" w:rsidP="000A5AB1">
      <w:pPr>
        <w:widowControl w:val="0"/>
        <w:rPr>
          <w:sz w:val="24"/>
          <w:szCs w:val="24"/>
        </w:rPr>
      </w:pPr>
    </w:p>
    <w:p w:rsidR="000A5AB1" w:rsidRPr="00DA510E" w:rsidRDefault="000A5AB1" w:rsidP="000A5AB1">
      <w:pPr>
        <w:widowControl w:val="0"/>
        <w:numPr>
          <w:ilvl w:val="0"/>
          <w:numId w:val="25"/>
        </w:numPr>
        <w:rPr>
          <w:sz w:val="24"/>
          <w:szCs w:val="24"/>
        </w:rPr>
      </w:pPr>
      <w:r w:rsidRPr="00DA510E">
        <w:rPr>
          <w:i/>
          <w:sz w:val="24"/>
          <w:szCs w:val="24"/>
        </w:rPr>
        <w:t xml:space="preserve">Flow of costs: </w:t>
      </w:r>
      <w:r w:rsidRPr="00DA510E">
        <w:rPr>
          <w:sz w:val="24"/>
          <w:szCs w:val="24"/>
        </w:rPr>
        <w:t xml:space="preserve">The flow of costs through general ledger accounts is similar in both systems: through Work in Process, to Finished Goods, to Cost of Goods Sold.  In a sequential production operation, each department establishes its own Work-in-Process account.  </w:t>
      </w:r>
    </w:p>
    <w:p w:rsidR="000A5AB1" w:rsidRPr="00DA510E" w:rsidRDefault="000A5AB1" w:rsidP="000A5AB1">
      <w:pPr>
        <w:widowControl w:val="0"/>
        <w:rPr>
          <w:sz w:val="24"/>
          <w:szCs w:val="24"/>
        </w:rPr>
      </w:pPr>
    </w:p>
    <w:p w:rsidR="000A5AB1" w:rsidRPr="000A5AB1" w:rsidRDefault="000A5AB1" w:rsidP="000A5AB1">
      <w:pPr>
        <w:widowControl w:val="0"/>
        <w:rPr>
          <w:sz w:val="24"/>
          <w:szCs w:val="24"/>
        </w:rPr>
      </w:pPr>
    </w:p>
    <w:p w:rsidR="005D47EC" w:rsidRDefault="005D47E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5AB1" w:rsidRPr="000A5AB1" w:rsidRDefault="000A5AB1" w:rsidP="000A5AB1">
      <w:pPr>
        <w:widowControl w:val="0"/>
        <w:ind w:left="720" w:hanging="720"/>
        <w:rPr>
          <w:b/>
          <w:sz w:val="24"/>
          <w:szCs w:val="24"/>
        </w:rPr>
      </w:pPr>
      <w:r w:rsidRPr="000A5AB1">
        <w:rPr>
          <w:b/>
          <w:sz w:val="24"/>
          <w:szCs w:val="24"/>
        </w:rPr>
        <w:lastRenderedPageBreak/>
        <w:t>2.</w:t>
      </w:r>
      <w:r w:rsidRPr="000A5AB1">
        <w:rPr>
          <w:b/>
          <w:sz w:val="24"/>
          <w:szCs w:val="24"/>
        </w:rPr>
        <w:tab/>
        <w:t>EQUIVALENT UNITS</w:t>
      </w:r>
    </w:p>
    <w:p w:rsidR="000A5AB1" w:rsidRPr="000A5AB1" w:rsidRDefault="000A5AB1" w:rsidP="000A5AB1">
      <w:pPr>
        <w:widowControl w:val="0"/>
        <w:rPr>
          <w:sz w:val="24"/>
          <w:szCs w:val="24"/>
        </w:rPr>
      </w:pPr>
    </w:p>
    <w:p w:rsidR="000A5AB1" w:rsidRPr="000A5AB1" w:rsidRDefault="000A5AB1" w:rsidP="000A5AB1">
      <w:pPr>
        <w:widowControl w:val="0"/>
        <w:numPr>
          <w:ilvl w:val="0"/>
          <w:numId w:val="25"/>
        </w:numPr>
        <w:rPr>
          <w:sz w:val="24"/>
          <w:szCs w:val="24"/>
        </w:rPr>
      </w:pPr>
      <w:proofErr w:type="gramStart"/>
      <w:r w:rsidRPr="000A5AB1">
        <w:rPr>
          <w:b/>
          <w:sz w:val="24"/>
          <w:szCs w:val="24"/>
        </w:rPr>
        <w:t>Equivalent units</w:t>
      </w:r>
      <w:r w:rsidRPr="000A5AB1">
        <w:rPr>
          <w:sz w:val="24"/>
          <w:szCs w:val="24"/>
        </w:rPr>
        <w:t xml:space="preserve"> is</w:t>
      </w:r>
      <w:proofErr w:type="gramEnd"/>
      <w:r w:rsidRPr="000A5AB1">
        <w:rPr>
          <w:sz w:val="24"/>
          <w:szCs w:val="24"/>
        </w:rPr>
        <w:t xml:space="preserve"> a key concept in process costing.  The term refers to the amount of manufacturing activity that has been applied to a batch of physical units after adjusting for the stage of completion.</w:t>
      </w:r>
    </w:p>
    <w:p w:rsidR="000A5AB1" w:rsidRPr="000A5AB1" w:rsidRDefault="000A5AB1" w:rsidP="000A5AB1">
      <w:pPr>
        <w:widowControl w:val="0"/>
        <w:rPr>
          <w:sz w:val="24"/>
          <w:szCs w:val="24"/>
        </w:rPr>
      </w:pPr>
    </w:p>
    <w:p w:rsidR="000A5AB1" w:rsidRPr="000A5AB1" w:rsidRDefault="000A5AB1" w:rsidP="000A5AB1">
      <w:pPr>
        <w:widowControl w:val="0"/>
        <w:numPr>
          <w:ilvl w:val="0"/>
          <w:numId w:val="26"/>
        </w:numPr>
        <w:tabs>
          <w:tab w:val="clear" w:pos="360"/>
        </w:tabs>
        <w:ind w:left="2160" w:hanging="720"/>
        <w:rPr>
          <w:sz w:val="24"/>
          <w:szCs w:val="24"/>
        </w:rPr>
      </w:pPr>
      <w:r w:rsidRPr="000A5AB1">
        <w:rPr>
          <w:sz w:val="24"/>
          <w:szCs w:val="24"/>
        </w:rPr>
        <w:t xml:space="preserve">If a batch of goods has been completed, the number of physical units and equivalent units will be the same.  </w:t>
      </w:r>
    </w:p>
    <w:p w:rsidR="000A5AB1" w:rsidRPr="000A5AB1" w:rsidRDefault="000A5AB1" w:rsidP="000A5AB1">
      <w:pPr>
        <w:widowControl w:val="0"/>
        <w:ind w:left="1440"/>
        <w:rPr>
          <w:sz w:val="24"/>
          <w:szCs w:val="24"/>
        </w:rPr>
      </w:pPr>
    </w:p>
    <w:p w:rsidR="000A5AB1" w:rsidRDefault="000A5AB1" w:rsidP="000A5AB1">
      <w:pPr>
        <w:widowControl w:val="0"/>
        <w:numPr>
          <w:ilvl w:val="0"/>
          <w:numId w:val="27"/>
        </w:numPr>
        <w:tabs>
          <w:tab w:val="clear" w:pos="360"/>
        </w:tabs>
        <w:ind w:left="2160" w:hanging="720"/>
        <w:rPr>
          <w:sz w:val="24"/>
          <w:szCs w:val="24"/>
        </w:rPr>
      </w:pPr>
      <w:r w:rsidRPr="000A5AB1">
        <w:rPr>
          <w:sz w:val="24"/>
          <w:szCs w:val="24"/>
        </w:rPr>
        <w:t>Units in the ending Work-in-Process I</w:t>
      </w:r>
      <w:r w:rsidR="00807B32">
        <w:rPr>
          <w:sz w:val="24"/>
          <w:szCs w:val="24"/>
        </w:rPr>
        <w:t xml:space="preserve">nventory </w:t>
      </w:r>
      <w:proofErr w:type="gramStart"/>
      <w:r w:rsidR="00807B32">
        <w:rPr>
          <w:sz w:val="24"/>
          <w:szCs w:val="24"/>
        </w:rPr>
        <w:t>are</w:t>
      </w:r>
      <w:proofErr w:type="gramEnd"/>
      <w:r w:rsidR="00807B32">
        <w:rPr>
          <w:sz w:val="24"/>
          <w:szCs w:val="24"/>
        </w:rPr>
        <w:t xml:space="preserve"> only partially com</w:t>
      </w:r>
      <w:r w:rsidRPr="000A5AB1">
        <w:rPr>
          <w:sz w:val="24"/>
          <w:szCs w:val="24"/>
        </w:rPr>
        <w:t>pleted and may be in different stages of production.  For example, 100% of the materials may be present in the product, but only 50% of the conversion work (labor and overhead) may have been performed.</w:t>
      </w:r>
    </w:p>
    <w:p w:rsidR="000A5AB1" w:rsidRPr="000A5AB1" w:rsidRDefault="000A5AB1" w:rsidP="000A5AB1">
      <w:pPr>
        <w:widowControl w:val="0"/>
        <w:ind w:left="2160"/>
        <w:rPr>
          <w:sz w:val="24"/>
          <w:szCs w:val="24"/>
        </w:rPr>
      </w:pPr>
    </w:p>
    <w:p w:rsidR="000A5AB1" w:rsidRPr="000A5AB1" w:rsidRDefault="000A5AB1" w:rsidP="000A5AB1">
      <w:pPr>
        <w:widowControl w:val="0"/>
        <w:numPr>
          <w:ilvl w:val="0"/>
          <w:numId w:val="28"/>
        </w:numPr>
        <w:ind w:left="1440" w:hanging="720"/>
        <w:rPr>
          <w:sz w:val="24"/>
          <w:szCs w:val="24"/>
        </w:rPr>
      </w:pPr>
      <w:r w:rsidRPr="002641B5">
        <w:rPr>
          <w:b/>
          <w:sz w:val="24"/>
          <w:szCs w:val="24"/>
        </w:rPr>
        <w:t>Conversion costs are usu</w:t>
      </w:r>
      <w:r w:rsidR="002641B5" w:rsidRPr="002641B5">
        <w:rPr>
          <w:b/>
          <w:sz w:val="24"/>
          <w:szCs w:val="24"/>
        </w:rPr>
        <w:t xml:space="preserve">ally </w:t>
      </w:r>
      <w:r w:rsidR="002641B5">
        <w:rPr>
          <w:b/>
          <w:sz w:val="24"/>
          <w:szCs w:val="24"/>
        </w:rPr>
        <w:t xml:space="preserve">assumed to be </w:t>
      </w:r>
      <w:r w:rsidR="002641B5" w:rsidRPr="002641B5">
        <w:rPr>
          <w:b/>
          <w:sz w:val="24"/>
          <w:szCs w:val="24"/>
        </w:rPr>
        <w:t>added continuously through</w:t>
      </w:r>
      <w:r w:rsidRPr="002641B5">
        <w:rPr>
          <w:b/>
          <w:sz w:val="24"/>
          <w:szCs w:val="24"/>
        </w:rPr>
        <w:t>out the process in text problems.</w:t>
      </w:r>
      <w:r w:rsidRPr="000A5AB1">
        <w:rPr>
          <w:sz w:val="24"/>
          <w:szCs w:val="24"/>
        </w:rPr>
        <w:t xml:space="preserve">  Thus, if 100 units are 60% of the way through the process, the company is said to have performed 60 equivalent units of work during the period.   </w:t>
      </w:r>
    </w:p>
    <w:p w:rsidR="000A5AB1" w:rsidRPr="000A5AB1" w:rsidRDefault="000A5AB1" w:rsidP="000A5AB1">
      <w:pPr>
        <w:widowControl w:val="0"/>
        <w:ind w:left="720"/>
        <w:rPr>
          <w:sz w:val="24"/>
          <w:szCs w:val="24"/>
        </w:rPr>
      </w:pPr>
    </w:p>
    <w:p w:rsidR="000A5AB1" w:rsidRPr="000A5AB1" w:rsidRDefault="000A5AB1" w:rsidP="000A5A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sz w:val="24"/>
          <w:szCs w:val="24"/>
        </w:rPr>
      </w:pPr>
      <w:r w:rsidRPr="000A5AB1">
        <w:rPr>
          <w:b/>
          <w:sz w:val="24"/>
          <w:szCs w:val="24"/>
        </w:rPr>
        <w:t>Note:</w:t>
      </w:r>
      <w:r>
        <w:rPr>
          <w:i/>
          <w:sz w:val="24"/>
          <w:szCs w:val="24"/>
        </w:rPr>
        <w:t xml:space="preserve"> </w:t>
      </w:r>
      <w:r w:rsidRPr="000A5AB1">
        <w:rPr>
          <w:sz w:val="24"/>
          <w:szCs w:val="24"/>
        </w:rPr>
        <w:t xml:space="preserve">none of the units </w:t>
      </w:r>
      <w:r>
        <w:rPr>
          <w:sz w:val="24"/>
          <w:szCs w:val="24"/>
        </w:rPr>
        <w:t xml:space="preserve">in this example </w:t>
      </w:r>
      <w:r w:rsidRPr="000A5AB1">
        <w:rPr>
          <w:sz w:val="24"/>
          <w:szCs w:val="24"/>
        </w:rPr>
        <w:t xml:space="preserve">are completed.  The firm is said to have done the work </w:t>
      </w:r>
      <w:r w:rsidRPr="000A5AB1">
        <w:rPr>
          <w:i/>
          <w:sz w:val="24"/>
          <w:szCs w:val="24"/>
        </w:rPr>
        <w:t>equivalent</w:t>
      </w:r>
      <w:r w:rsidRPr="000A5AB1">
        <w:rPr>
          <w:sz w:val="24"/>
          <w:szCs w:val="24"/>
        </w:rPr>
        <w:t xml:space="preserve"> to manufacturing 60 finished units.  </w:t>
      </w:r>
    </w:p>
    <w:p w:rsidR="000A5AB1" w:rsidRPr="000A5AB1" w:rsidRDefault="000A5AB1" w:rsidP="000A5AB1">
      <w:pPr>
        <w:widowControl w:val="0"/>
        <w:ind w:left="1440"/>
        <w:rPr>
          <w:sz w:val="24"/>
          <w:szCs w:val="24"/>
        </w:rPr>
      </w:pPr>
    </w:p>
    <w:p w:rsidR="000A5AB1" w:rsidRPr="000A5AB1" w:rsidRDefault="000A5AB1" w:rsidP="000A5AB1">
      <w:pPr>
        <w:widowControl w:val="0"/>
        <w:numPr>
          <w:ilvl w:val="0"/>
          <w:numId w:val="25"/>
        </w:numPr>
        <w:rPr>
          <w:sz w:val="24"/>
          <w:szCs w:val="24"/>
        </w:rPr>
      </w:pPr>
      <w:r w:rsidRPr="00DF3505">
        <w:rPr>
          <w:b/>
          <w:sz w:val="24"/>
          <w:szCs w:val="24"/>
        </w:rPr>
        <w:t>Direct materials</w:t>
      </w:r>
      <w:r w:rsidRPr="000A5AB1">
        <w:rPr>
          <w:sz w:val="24"/>
          <w:szCs w:val="24"/>
        </w:rPr>
        <w:t xml:space="preserve">, in contrast, are usually added at discrete points in text problems.  When considering materials, determine at what point the ending in-process units are and evaluate whether or not the materials have been added.  </w:t>
      </w:r>
    </w:p>
    <w:p w:rsidR="000A5AB1" w:rsidRPr="000A5AB1" w:rsidRDefault="000A5AB1" w:rsidP="000A5AB1">
      <w:pPr>
        <w:widowControl w:val="0"/>
        <w:ind w:left="720"/>
        <w:rPr>
          <w:sz w:val="24"/>
          <w:szCs w:val="24"/>
        </w:rPr>
      </w:pPr>
    </w:p>
    <w:p w:rsidR="000A5AB1" w:rsidRPr="000A5AB1" w:rsidRDefault="000A5AB1" w:rsidP="000A5AB1">
      <w:pPr>
        <w:widowControl w:val="0"/>
        <w:numPr>
          <w:ilvl w:val="0"/>
          <w:numId w:val="29"/>
        </w:numPr>
        <w:tabs>
          <w:tab w:val="clear" w:pos="360"/>
        </w:tabs>
        <w:ind w:left="2160" w:hanging="720"/>
        <w:rPr>
          <w:sz w:val="24"/>
          <w:szCs w:val="24"/>
        </w:rPr>
      </w:pPr>
      <w:r w:rsidRPr="000A5AB1">
        <w:rPr>
          <w:sz w:val="24"/>
          <w:szCs w:val="24"/>
        </w:rPr>
        <w:t xml:space="preserve">If added, the units are 100% complete with respect to materials; if not, the units are 0% complete.   </w:t>
      </w:r>
    </w:p>
    <w:p w:rsidR="000A5AB1" w:rsidRPr="000A5AB1" w:rsidRDefault="000A5AB1" w:rsidP="000A5AB1">
      <w:pPr>
        <w:widowControl w:val="0"/>
        <w:rPr>
          <w:sz w:val="24"/>
          <w:szCs w:val="24"/>
        </w:rPr>
      </w:pPr>
    </w:p>
    <w:p w:rsidR="000A5AB1" w:rsidRPr="000A5AB1" w:rsidRDefault="000A5AB1" w:rsidP="000A5AB1">
      <w:pPr>
        <w:widowControl w:val="0"/>
        <w:numPr>
          <w:ilvl w:val="0"/>
          <w:numId w:val="25"/>
        </w:numPr>
        <w:rPr>
          <w:sz w:val="24"/>
          <w:szCs w:val="24"/>
        </w:rPr>
      </w:pPr>
      <w:r w:rsidRPr="00DF3505">
        <w:rPr>
          <w:i/>
          <w:sz w:val="24"/>
          <w:szCs w:val="24"/>
        </w:rPr>
        <w:t>When computing the cost of a unit, we base the related calculations on equivalent units, not physical units</w:t>
      </w:r>
      <w:r w:rsidRPr="000A5AB1">
        <w:rPr>
          <w:sz w:val="24"/>
          <w:szCs w:val="24"/>
        </w:rPr>
        <w:t xml:space="preserve">.  This procedure puts fully-completed units </w:t>
      </w:r>
      <w:r w:rsidRPr="000A5AB1">
        <w:rPr>
          <w:i/>
          <w:sz w:val="24"/>
          <w:szCs w:val="24"/>
        </w:rPr>
        <w:t>on the same measurement scale</w:t>
      </w:r>
      <w:r w:rsidRPr="000A5AB1">
        <w:rPr>
          <w:sz w:val="24"/>
          <w:szCs w:val="24"/>
        </w:rPr>
        <w:t xml:space="preserve"> as partially-completed units, thus avoiding the addition (combination) of "apples and oranges." </w:t>
      </w:r>
    </w:p>
    <w:p w:rsidR="000A5AB1" w:rsidRPr="000A5AB1" w:rsidRDefault="000A5AB1" w:rsidP="000A5AB1">
      <w:pPr>
        <w:widowControl w:val="0"/>
        <w:ind w:left="1440"/>
        <w:rPr>
          <w:vanish/>
          <w:sz w:val="24"/>
          <w:szCs w:val="24"/>
        </w:rPr>
      </w:pPr>
    </w:p>
    <w:p w:rsidR="000A5AB1" w:rsidRPr="000A5AB1" w:rsidRDefault="000A5AB1" w:rsidP="000A5AB1">
      <w:pPr>
        <w:widowControl w:val="0"/>
        <w:numPr>
          <w:ilvl w:val="0"/>
          <w:numId w:val="25"/>
        </w:numPr>
        <w:rPr>
          <w:sz w:val="24"/>
          <w:szCs w:val="24"/>
        </w:rPr>
      </w:pPr>
      <w:r w:rsidRPr="000A5AB1">
        <w:rPr>
          <w:sz w:val="24"/>
          <w:szCs w:val="24"/>
        </w:rPr>
        <w:t xml:space="preserve">Next, the direct material cost and conversion cost is divided by the proper number of equivalent units.  The cost to be used is a combination of current costs plus those costs in the beginning work-in-process inventory. </w:t>
      </w:r>
    </w:p>
    <w:p w:rsidR="000A5AB1" w:rsidRPr="000A5AB1" w:rsidRDefault="000A5AB1" w:rsidP="000A5AB1">
      <w:pPr>
        <w:widowControl w:val="0"/>
        <w:rPr>
          <w:sz w:val="24"/>
          <w:szCs w:val="24"/>
        </w:rPr>
      </w:pPr>
    </w:p>
    <w:p w:rsidR="000A5AB1" w:rsidRPr="000A5AB1" w:rsidRDefault="000A5AB1" w:rsidP="000A5AB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sz w:val="24"/>
          <w:szCs w:val="24"/>
        </w:rPr>
      </w:pPr>
      <w:r w:rsidRPr="000A5AB1">
        <w:rPr>
          <w:b/>
          <w:sz w:val="24"/>
          <w:szCs w:val="24"/>
        </w:rPr>
        <w:t>Note:</w:t>
      </w:r>
      <w:r w:rsidRPr="000A5AB1">
        <w:rPr>
          <w:i/>
          <w:sz w:val="24"/>
          <w:szCs w:val="24"/>
        </w:rPr>
        <w:t xml:space="preserve"> </w:t>
      </w:r>
      <w:r w:rsidRPr="00DA510E">
        <w:rPr>
          <w:i/>
          <w:sz w:val="24"/>
          <w:szCs w:val="24"/>
        </w:rPr>
        <w:t>if we divide cost by total physical units, the results is a cost per unit that understates the true cost to make a finished product.</w:t>
      </w:r>
    </w:p>
    <w:p w:rsidR="000A5AB1" w:rsidRDefault="000A5AB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5AB1" w:rsidRPr="000A5AB1" w:rsidRDefault="000A5AB1" w:rsidP="000A5AB1">
      <w:pPr>
        <w:widowControl w:val="0"/>
        <w:ind w:left="720" w:hanging="720"/>
        <w:rPr>
          <w:b/>
          <w:sz w:val="24"/>
          <w:szCs w:val="24"/>
        </w:rPr>
      </w:pPr>
      <w:r w:rsidRPr="000A5AB1">
        <w:rPr>
          <w:b/>
          <w:sz w:val="24"/>
          <w:szCs w:val="24"/>
        </w:rPr>
        <w:lastRenderedPageBreak/>
        <w:t>3.</w:t>
      </w:r>
      <w:r w:rsidRPr="000A5AB1">
        <w:rPr>
          <w:b/>
          <w:sz w:val="24"/>
          <w:szCs w:val="24"/>
        </w:rPr>
        <w:tab/>
        <w:t>PRODUCTION REPORTS</w:t>
      </w:r>
    </w:p>
    <w:p w:rsidR="000A5AB1" w:rsidRPr="000A5AB1" w:rsidRDefault="000A5AB1" w:rsidP="000A5AB1">
      <w:pPr>
        <w:widowControl w:val="0"/>
        <w:rPr>
          <w:sz w:val="24"/>
          <w:szCs w:val="24"/>
        </w:rPr>
      </w:pPr>
    </w:p>
    <w:p w:rsidR="000A5AB1" w:rsidRDefault="000A5AB1" w:rsidP="000A5AB1">
      <w:pPr>
        <w:widowControl w:val="0"/>
        <w:numPr>
          <w:ilvl w:val="0"/>
          <w:numId w:val="25"/>
        </w:numPr>
        <w:rPr>
          <w:sz w:val="24"/>
          <w:szCs w:val="24"/>
        </w:rPr>
      </w:pPr>
      <w:r w:rsidRPr="000A5AB1">
        <w:rPr>
          <w:b/>
          <w:sz w:val="24"/>
          <w:szCs w:val="24"/>
        </w:rPr>
        <w:t>Departmental production reports</w:t>
      </w:r>
      <w:r w:rsidRPr="000A5AB1">
        <w:rPr>
          <w:sz w:val="24"/>
          <w:szCs w:val="24"/>
        </w:rPr>
        <w:t xml:space="preserve"> are completed to disclose equivalent units and unit costs, along with the cost of completed production and the cost of the ending work-in-process inventory.</w:t>
      </w:r>
    </w:p>
    <w:p w:rsidR="000A5AB1" w:rsidRPr="000A5AB1" w:rsidRDefault="000A5AB1" w:rsidP="000A5AB1">
      <w:pPr>
        <w:widowControl w:val="0"/>
        <w:ind w:left="1440"/>
        <w:rPr>
          <w:sz w:val="24"/>
          <w:szCs w:val="24"/>
        </w:rPr>
      </w:pPr>
    </w:p>
    <w:p w:rsidR="000A5AB1" w:rsidRPr="000A5AB1" w:rsidRDefault="000A5AB1" w:rsidP="000A5AB1">
      <w:pPr>
        <w:widowControl w:val="0"/>
        <w:numPr>
          <w:ilvl w:val="0"/>
          <w:numId w:val="25"/>
        </w:numPr>
        <w:rPr>
          <w:sz w:val="24"/>
          <w:szCs w:val="24"/>
        </w:rPr>
      </w:pPr>
      <w:r w:rsidRPr="000A5AB1">
        <w:rPr>
          <w:sz w:val="24"/>
          <w:szCs w:val="24"/>
        </w:rPr>
        <w:t xml:space="preserve">The text focuses on the </w:t>
      </w:r>
      <w:r w:rsidRPr="000A5AB1">
        <w:rPr>
          <w:b/>
          <w:sz w:val="24"/>
          <w:szCs w:val="24"/>
        </w:rPr>
        <w:t>weighted-average method</w:t>
      </w:r>
      <w:r w:rsidRPr="000A5AB1">
        <w:rPr>
          <w:sz w:val="24"/>
          <w:szCs w:val="24"/>
        </w:rPr>
        <w:t xml:space="preserve"> of process costing because of the method's popularity in practice.  </w:t>
      </w:r>
    </w:p>
    <w:p w:rsidR="000A5AB1" w:rsidRPr="000A5AB1" w:rsidRDefault="000A5AB1" w:rsidP="000A5AB1">
      <w:pPr>
        <w:widowControl w:val="0"/>
        <w:ind w:left="720"/>
        <w:rPr>
          <w:sz w:val="24"/>
          <w:szCs w:val="24"/>
        </w:rPr>
      </w:pPr>
    </w:p>
    <w:p w:rsidR="000A5AB1" w:rsidRPr="000A5AB1" w:rsidRDefault="000A5AB1" w:rsidP="000A5AB1">
      <w:pPr>
        <w:widowControl w:val="0"/>
        <w:numPr>
          <w:ilvl w:val="0"/>
          <w:numId w:val="30"/>
        </w:numPr>
        <w:ind w:left="2160" w:hanging="720"/>
        <w:rPr>
          <w:sz w:val="24"/>
          <w:szCs w:val="24"/>
        </w:rPr>
      </w:pPr>
      <w:r w:rsidRPr="000A5AB1">
        <w:rPr>
          <w:sz w:val="24"/>
          <w:szCs w:val="24"/>
        </w:rPr>
        <w:t xml:space="preserve">Under this approach, all units completed during a period are assumed to be started and completed during that period. </w:t>
      </w:r>
    </w:p>
    <w:p w:rsidR="000A5AB1" w:rsidRPr="000A5AB1" w:rsidRDefault="000A5AB1" w:rsidP="000A5AB1">
      <w:pPr>
        <w:widowControl w:val="0"/>
        <w:ind w:left="1440"/>
        <w:rPr>
          <w:sz w:val="24"/>
          <w:szCs w:val="24"/>
        </w:rPr>
      </w:pPr>
    </w:p>
    <w:p w:rsidR="000A5AB1" w:rsidRPr="000A5AB1" w:rsidRDefault="000A5AB1" w:rsidP="000A5AB1">
      <w:pPr>
        <w:widowControl w:val="0"/>
        <w:numPr>
          <w:ilvl w:val="0"/>
          <w:numId w:val="30"/>
        </w:numPr>
        <w:tabs>
          <w:tab w:val="clear" w:pos="720"/>
          <w:tab w:val="num" w:pos="2160"/>
        </w:tabs>
        <w:ind w:left="2160" w:hanging="720"/>
        <w:rPr>
          <w:sz w:val="24"/>
          <w:szCs w:val="24"/>
        </w:rPr>
      </w:pPr>
      <w:r w:rsidRPr="000A5AB1">
        <w:rPr>
          <w:sz w:val="24"/>
          <w:szCs w:val="24"/>
        </w:rPr>
        <w:t xml:space="preserve">Another feature: Equivalent units are calculated without distinguishing as to whether the manufacturing activity occurred in current period or the preceding period.  </w:t>
      </w:r>
    </w:p>
    <w:p w:rsidR="000A5AB1" w:rsidRPr="000A5AB1" w:rsidRDefault="000A5AB1" w:rsidP="000A5AB1">
      <w:pPr>
        <w:widowControl w:val="0"/>
        <w:ind w:left="1440" w:hanging="720"/>
        <w:rPr>
          <w:vanish/>
          <w:sz w:val="24"/>
          <w:szCs w:val="24"/>
        </w:rPr>
      </w:pPr>
    </w:p>
    <w:p w:rsidR="000A5AB1" w:rsidRPr="000A5AB1" w:rsidRDefault="000A5AB1" w:rsidP="000A5AB1">
      <w:pPr>
        <w:widowControl w:val="0"/>
        <w:numPr>
          <w:ilvl w:val="0"/>
          <w:numId w:val="25"/>
        </w:numPr>
        <w:rPr>
          <w:sz w:val="24"/>
          <w:szCs w:val="24"/>
        </w:rPr>
      </w:pPr>
      <w:r w:rsidRPr="000A5AB1">
        <w:rPr>
          <w:sz w:val="24"/>
          <w:szCs w:val="24"/>
        </w:rPr>
        <w:t>Production reports have several sections, which are prepared as follows:</w:t>
      </w:r>
      <w:bookmarkStart w:id="0" w:name="_GoBack"/>
      <w:bookmarkEnd w:id="0"/>
    </w:p>
    <w:p w:rsidR="000A5AB1" w:rsidRPr="000A5AB1" w:rsidRDefault="000A5AB1" w:rsidP="000A5AB1">
      <w:pPr>
        <w:widowControl w:val="0"/>
        <w:ind w:left="2160" w:hanging="720"/>
        <w:rPr>
          <w:sz w:val="24"/>
          <w:szCs w:val="24"/>
        </w:rPr>
      </w:pPr>
    </w:p>
    <w:p w:rsidR="000A5AB1" w:rsidRPr="000A5AB1" w:rsidRDefault="000A5AB1" w:rsidP="000A5AB1">
      <w:pPr>
        <w:widowControl w:val="0"/>
        <w:numPr>
          <w:ilvl w:val="0"/>
          <w:numId w:val="31"/>
        </w:numPr>
        <w:tabs>
          <w:tab w:val="clear" w:pos="360"/>
        </w:tabs>
        <w:ind w:left="2160" w:hanging="720"/>
        <w:rPr>
          <w:sz w:val="24"/>
          <w:szCs w:val="24"/>
        </w:rPr>
      </w:pPr>
      <w:r w:rsidRPr="000A5AB1">
        <w:rPr>
          <w:i/>
          <w:sz w:val="24"/>
          <w:szCs w:val="24"/>
        </w:rPr>
        <w:t xml:space="preserve">Step 1: </w:t>
      </w:r>
      <w:r w:rsidRPr="000A5AB1">
        <w:rPr>
          <w:sz w:val="24"/>
          <w:szCs w:val="24"/>
        </w:rPr>
        <w:t>Analyze the physical flow of units.</w:t>
      </w:r>
    </w:p>
    <w:p w:rsidR="000A5AB1" w:rsidRPr="000A5AB1" w:rsidRDefault="000A5AB1" w:rsidP="000A5AB1">
      <w:pPr>
        <w:widowControl w:val="0"/>
        <w:ind w:left="2160" w:hanging="720"/>
        <w:rPr>
          <w:sz w:val="24"/>
          <w:szCs w:val="24"/>
        </w:rPr>
      </w:pPr>
    </w:p>
    <w:p w:rsidR="000A5AB1" w:rsidRPr="000A5AB1" w:rsidRDefault="000A5AB1" w:rsidP="000A5AB1">
      <w:pPr>
        <w:widowControl w:val="0"/>
        <w:numPr>
          <w:ilvl w:val="0"/>
          <w:numId w:val="32"/>
        </w:numPr>
        <w:tabs>
          <w:tab w:val="clear" w:pos="360"/>
          <w:tab w:val="num" w:pos="2160"/>
        </w:tabs>
        <w:ind w:left="2160" w:hanging="720"/>
        <w:rPr>
          <w:sz w:val="24"/>
          <w:szCs w:val="24"/>
        </w:rPr>
      </w:pPr>
      <w:r w:rsidRPr="000A5AB1">
        <w:rPr>
          <w:i/>
          <w:sz w:val="24"/>
          <w:szCs w:val="24"/>
        </w:rPr>
        <w:t xml:space="preserve">Step 2: </w:t>
      </w:r>
      <w:r w:rsidRPr="000A5AB1">
        <w:rPr>
          <w:sz w:val="24"/>
          <w:szCs w:val="24"/>
        </w:rPr>
        <w:t>Calculate the equivalent units for direct materials and conversion.</w:t>
      </w:r>
    </w:p>
    <w:p w:rsidR="000A5AB1" w:rsidRPr="000A5AB1" w:rsidRDefault="000A5AB1" w:rsidP="000A5AB1">
      <w:pPr>
        <w:widowControl w:val="0"/>
        <w:ind w:left="2160" w:hanging="720"/>
        <w:rPr>
          <w:sz w:val="24"/>
          <w:szCs w:val="24"/>
        </w:rPr>
      </w:pPr>
    </w:p>
    <w:p w:rsidR="000A5AB1" w:rsidRPr="000A5AB1" w:rsidRDefault="000A5AB1" w:rsidP="000A5AB1">
      <w:pPr>
        <w:widowControl w:val="0"/>
        <w:numPr>
          <w:ilvl w:val="0"/>
          <w:numId w:val="33"/>
        </w:numPr>
        <w:tabs>
          <w:tab w:val="clear" w:pos="360"/>
        </w:tabs>
        <w:ind w:left="2160" w:hanging="720"/>
        <w:rPr>
          <w:sz w:val="24"/>
          <w:szCs w:val="24"/>
        </w:rPr>
      </w:pPr>
      <w:r w:rsidRPr="000A5AB1">
        <w:rPr>
          <w:i/>
          <w:sz w:val="24"/>
          <w:szCs w:val="24"/>
        </w:rPr>
        <w:t xml:space="preserve">Step 3: </w:t>
      </w:r>
      <w:r w:rsidRPr="000A5AB1">
        <w:rPr>
          <w:sz w:val="24"/>
          <w:szCs w:val="24"/>
        </w:rPr>
        <w:t>Calculate the cost per equivalent unit.</w:t>
      </w:r>
    </w:p>
    <w:p w:rsidR="000A5AB1" w:rsidRPr="000A5AB1" w:rsidRDefault="000A5AB1" w:rsidP="000A5AB1">
      <w:pPr>
        <w:widowControl w:val="0"/>
        <w:ind w:left="2160"/>
        <w:rPr>
          <w:sz w:val="24"/>
          <w:szCs w:val="24"/>
        </w:rPr>
      </w:pPr>
    </w:p>
    <w:p w:rsidR="000A5AB1" w:rsidRPr="000A5AB1" w:rsidRDefault="000A5AB1" w:rsidP="000A5AB1">
      <w:pPr>
        <w:widowControl w:val="0"/>
        <w:numPr>
          <w:ilvl w:val="0"/>
          <w:numId w:val="34"/>
        </w:numPr>
        <w:ind w:left="2160" w:hanging="720"/>
        <w:rPr>
          <w:sz w:val="24"/>
          <w:szCs w:val="24"/>
        </w:rPr>
      </w:pPr>
      <w:r w:rsidRPr="000A5AB1">
        <w:rPr>
          <w:i/>
          <w:sz w:val="24"/>
          <w:szCs w:val="24"/>
        </w:rPr>
        <w:t xml:space="preserve">Step 4: </w:t>
      </w:r>
      <w:r w:rsidRPr="000A5AB1">
        <w:rPr>
          <w:sz w:val="24"/>
          <w:szCs w:val="24"/>
        </w:rPr>
        <w:t>Analyze the total costs to determine the cost of completed production and the cost of ending work-in-process inventory.   Step 4 is accomplished by multiplying equivalent units (step 2) by the equivalent-unit costs (step 3).</w:t>
      </w:r>
    </w:p>
    <w:p w:rsidR="000A5AB1" w:rsidRDefault="000A5AB1" w:rsidP="000A5AB1">
      <w:pPr>
        <w:widowControl w:val="0"/>
        <w:rPr>
          <w:sz w:val="24"/>
          <w:szCs w:val="24"/>
        </w:rPr>
      </w:pPr>
    </w:p>
    <w:p w:rsidR="005D47EC" w:rsidRPr="000A5AB1" w:rsidRDefault="005D47EC" w:rsidP="000A5AB1">
      <w:pPr>
        <w:widowControl w:val="0"/>
        <w:rPr>
          <w:sz w:val="24"/>
          <w:szCs w:val="24"/>
        </w:rPr>
      </w:pPr>
    </w:p>
    <w:p w:rsidR="000A5AB1" w:rsidRPr="000A5AB1" w:rsidRDefault="000A5AB1" w:rsidP="000A5AB1">
      <w:pPr>
        <w:widowControl w:val="0"/>
        <w:ind w:left="720" w:hanging="720"/>
        <w:rPr>
          <w:b/>
          <w:sz w:val="24"/>
          <w:szCs w:val="24"/>
        </w:rPr>
      </w:pPr>
      <w:r w:rsidRPr="000A5AB1">
        <w:rPr>
          <w:b/>
          <w:sz w:val="24"/>
          <w:szCs w:val="24"/>
        </w:rPr>
        <w:t>4.</w:t>
      </w:r>
      <w:r w:rsidRPr="000A5AB1">
        <w:rPr>
          <w:b/>
          <w:sz w:val="24"/>
          <w:szCs w:val="24"/>
        </w:rPr>
        <w:tab/>
        <w:t>OTHER ISSUES IN PROCESS COSTING</w:t>
      </w:r>
    </w:p>
    <w:p w:rsidR="000A5AB1" w:rsidRPr="000A5AB1" w:rsidRDefault="000A5AB1" w:rsidP="000A5AB1">
      <w:pPr>
        <w:widowControl w:val="0"/>
        <w:rPr>
          <w:sz w:val="24"/>
          <w:szCs w:val="24"/>
        </w:rPr>
      </w:pPr>
    </w:p>
    <w:p w:rsidR="005D47EC" w:rsidRDefault="000A5AB1" w:rsidP="000A5AB1">
      <w:pPr>
        <w:widowControl w:val="0"/>
        <w:numPr>
          <w:ilvl w:val="0"/>
          <w:numId w:val="25"/>
        </w:numPr>
        <w:rPr>
          <w:sz w:val="24"/>
          <w:szCs w:val="24"/>
        </w:rPr>
      </w:pPr>
      <w:r w:rsidRPr="005D47EC">
        <w:rPr>
          <w:b/>
          <w:i/>
          <w:sz w:val="24"/>
          <w:szCs w:val="24"/>
        </w:rPr>
        <w:t>Actual versus normal costing</w:t>
      </w:r>
      <w:r w:rsidRPr="000A5AB1">
        <w:rPr>
          <w:i/>
          <w:sz w:val="24"/>
          <w:szCs w:val="24"/>
        </w:rPr>
        <w:t xml:space="preserve">: </w:t>
      </w:r>
      <w:r w:rsidRPr="000A5AB1">
        <w:rPr>
          <w:sz w:val="24"/>
          <w:szCs w:val="24"/>
        </w:rPr>
        <w:t xml:space="preserve">Either actual or applied overhead (i.e., actual costing or normal costing) may be used with process costing.  </w:t>
      </w:r>
    </w:p>
    <w:p w:rsidR="000A5AB1" w:rsidRPr="000A5AB1" w:rsidRDefault="000A5AB1" w:rsidP="005D47EC">
      <w:pPr>
        <w:widowControl w:val="0"/>
        <w:numPr>
          <w:ilvl w:val="0"/>
          <w:numId w:val="25"/>
        </w:numPr>
        <w:ind w:left="2160"/>
        <w:rPr>
          <w:sz w:val="24"/>
          <w:szCs w:val="24"/>
        </w:rPr>
      </w:pPr>
      <w:r w:rsidRPr="000A5AB1">
        <w:rPr>
          <w:sz w:val="24"/>
          <w:szCs w:val="24"/>
        </w:rPr>
        <w:t xml:space="preserve">The use of applied overhead </w:t>
      </w:r>
      <w:proofErr w:type="spellStart"/>
      <w:r w:rsidRPr="000A5AB1">
        <w:rPr>
          <w:sz w:val="24"/>
          <w:szCs w:val="24"/>
        </w:rPr>
        <w:t>smooths</w:t>
      </w:r>
      <w:proofErr w:type="spellEnd"/>
      <w:r w:rsidRPr="000A5AB1">
        <w:rPr>
          <w:sz w:val="24"/>
          <w:szCs w:val="24"/>
        </w:rPr>
        <w:t xml:space="preserve"> per-unit cost fluctuations attributable to changes in production levels, as was the case in job-costing systems.</w:t>
      </w:r>
    </w:p>
    <w:p w:rsidR="000A5AB1" w:rsidRPr="000A5AB1" w:rsidRDefault="000A5AB1" w:rsidP="000A5AB1">
      <w:pPr>
        <w:widowControl w:val="0"/>
        <w:rPr>
          <w:sz w:val="24"/>
          <w:szCs w:val="24"/>
        </w:rPr>
      </w:pPr>
    </w:p>
    <w:p w:rsidR="005D47EC" w:rsidRDefault="000A5AB1" w:rsidP="000A5AB1">
      <w:pPr>
        <w:widowControl w:val="0"/>
        <w:numPr>
          <w:ilvl w:val="0"/>
          <w:numId w:val="28"/>
        </w:numPr>
        <w:tabs>
          <w:tab w:val="clear" w:pos="720"/>
          <w:tab w:val="num" w:pos="1440"/>
        </w:tabs>
        <w:ind w:left="1440" w:hanging="720"/>
        <w:rPr>
          <w:sz w:val="24"/>
          <w:szCs w:val="24"/>
        </w:rPr>
      </w:pPr>
      <w:r w:rsidRPr="005D47EC">
        <w:rPr>
          <w:b/>
          <w:i/>
          <w:sz w:val="24"/>
          <w:szCs w:val="24"/>
        </w:rPr>
        <w:t>Cost drivers:</w:t>
      </w:r>
      <w:r w:rsidRPr="000A5AB1">
        <w:rPr>
          <w:i/>
          <w:sz w:val="24"/>
          <w:szCs w:val="24"/>
        </w:rPr>
        <w:t xml:space="preserve"> </w:t>
      </w:r>
      <w:r w:rsidRPr="000A5AB1">
        <w:rPr>
          <w:sz w:val="24"/>
          <w:szCs w:val="24"/>
        </w:rPr>
        <w:t xml:space="preserve">As in job costing, cost drivers should be chosen to provide an equitable allocation of overhead to products.  </w:t>
      </w:r>
    </w:p>
    <w:p w:rsidR="000A5AB1" w:rsidRPr="000A5AB1" w:rsidRDefault="000A5AB1" w:rsidP="005D47EC">
      <w:pPr>
        <w:widowControl w:val="0"/>
        <w:numPr>
          <w:ilvl w:val="0"/>
          <w:numId w:val="28"/>
        </w:numPr>
        <w:tabs>
          <w:tab w:val="clear" w:pos="720"/>
          <w:tab w:val="num" w:pos="2160"/>
        </w:tabs>
        <w:ind w:left="2160" w:hanging="720"/>
        <w:rPr>
          <w:sz w:val="24"/>
          <w:szCs w:val="24"/>
        </w:rPr>
      </w:pPr>
      <w:r w:rsidRPr="000A5AB1">
        <w:rPr>
          <w:sz w:val="24"/>
          <w:szCs w:val="24"/>
        </w:rPr>
        <w:t>If a driver other than labor is used, overhead and direct labor should be separated on the production report and not c</w:t>
      </w:r>
      <w:r w:rsidR="00F77F7F">
        <w:rPr>
          <w:sz w:val="24"/>
          <w:szCs w:val="24"/>
        </w:rPr>
        <w:t>ombined into one overall conver</w:t>
      </w:r>
      <w:r w:rsidRPr="000A5AB1">
        <w:rPr>
          <w:sz w:val="24"/>
          <w:szCs w:val="24"/>
        </w:rPr>
        <w:t xml:space="preserve">sion-cost figure. </w:t>
      </w:r>
    </w:p>
    <w:p w:rsidR="000A5AB1" w:rsidRPr="000A5AB1" w:rsidRDefault="000A5AB1" w:rsidP="000A5AB1">
      <w:pPr>
        <w:widowControl w:val="0"/>
        <w:rPr>
          <w:vanish/>
          <w:sz w:val="24"/>
          <w:szCs w:val="24"/>
        </w:rPr>
      </w:pPr>
    </w:p>
    <w:p w:rsidR="000A5AB1" w:rsidRDefault="000A5AB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A5AB1" w:rsidRPr="000A5AB1" w:rsidRDefault="000A5AB1" w:rsidP="000A5AB1">
      <w:pPr>
        <w:widowControl w:val="0"/>
        <w:ind w:left="720" w:hanging="720"/>
        <w:rPr>
          <w:b/>
          <w:sz w:val="24"/>
          <w:szCs w:val="24"/>
        </w:rPr>
      </w:pPr>
      <w:r w:rsidRPr="000A5AB1">
        <w:rPr>
          <w:b/>
          <w:sz w:val="24"/>
          <w:szCs w:val="24"/>
        </w:rPr>
        <w:lastRenderedPageBreak/>
        <w:t>5.</w:t>
      </w:r>
      <w:r w:rsidRPr="000A5AB1">
        <w:rPr>
          <w:b/>
          <w:sz w:val="24"/>
          <w:szCs w:val="24"/>
        </w:rPr>
        <w:tab/>
        <w:t>HYBRID PRODUCT-COSTING SYSTEMS</w:t>
      </w:r>
    </w:p>
    <w:p w:rsidR="000A5AB1" w:rsidRPr="000A5AB1" w:rsidRDefault="000A5AB1" w:rsidP="000A5AB1">
      <w:pPr>
        <w:widowControl w:val="0"/>
        <w:rPr>
          <w:sz w:val="24"/>
          <w:szCs w:val="24"/>
        </w:rPr>
      </w:pPr>
    </w:p>
    <w:p w:rsidR="000A5AB1" w:rsidRPr="000A5AB1" w:rsidRDefault="000A5AB1" w:rsidP="000A5AB1">
      <w:pPr>
        <w:widowControl w:val="0"/>
        <w:numPr>
          <w:ilvl w:val="0"/>
          <w:numId w:val="36"/>
        </w:numPr>
        <w:rPr>
          <w:sz w:val="24"/>
          <w:szCs w:val="24"/>
        </w:rPr>
      </w:pPr>
      <w:r w:rsidRPr="000A5AB1">
        <w:rPr>
          <w:sz w:val="24"/>
          <w:szCs w:val="24"/>
        </w:rPr>
        <w:t xml:space="preserve">Some processes have elements of both the job-cost environment and the process-cost environment, and companies turn to a third (hybrid) system known as </w:t>
      </w:r>
      <w:r w:rsidRPr="000A5AB1">
        <w:rPr>
          <w:b/>
          <w:sz w:val="24"/>
          <w:szCs w:val="24"/>
        </w:rPr>
        <w:t>operation costing.</w:t>
      </w:r>
      <w:r w:rsidRPr="000A5AB1">
        <w:rPr>
          <w:sz w:val="24"/>
          <w:szCs w:val="24"/>
        </w:rPr>
        <w:t xml:space="preserve">  </w:t>
      </w:r>
    </w:p>
    <w:p w:rsidR="000A5AB1" w:rsidRPr="000A5AB1" w:rsidRDefault="000A5AB1" w:rsidP="000A5AB1">
      <w:pPr>
        <w:widowControl w:val="0"/>
        <w:rPr>
          <w:sz w:val="24"/>
          <w:szCs w:val="24"/>
        </w:rPr>
      </w:pPr>
    </w:p>
    <w:p w:rsidR="000A5AB1" w:rsidRPr="000A5AB1" w:rsidRDefault="000A5AB1" w:rsidP="000A5AB1">
      <w:pPr>
        <w:widowControl w:val="0"/>
        <w:numPr>
          <w:ilvl w:val="0"/>
          <w:numId w:val="37"/>
        </w:numPr>
        <w:ind w:left="2160" w:hanging="720"/>
        <w:rPr>
          <w:sz w:val="24"/>
          <w:szCs w:val="24"/>
        </w:rPr>
      </w:pPr>
      <w:r w:rsidRPr="000A5AB1">
        <w:rPr>
          <w:sz w:val="24"/>
          <w:szCs w:val="24"/>
        </w:rPr>
        <w:t xml:space="preserve">One example involves the manufacture of fruit juice, with similar conversion processes but different direct materials (e.g., artificial sweetener versus sugar).  </w:t>
      </w:r>
    </w:p>
    <w:p w:rsidR="000A5AB1" w:rsidRPr="000A5AB1" w:rsidRDefault="000A5AB1" w:rsidP="000A5AB1">
      <w:pPr>
        <w:widowControl w:val="0"/>
        <w:ind w:left="1440"/>
        <w:rPr>
          <w:sz w:val="24"/>
          <w:szCs w:val="24"/>
        </w:rPr>
      </w:pPr>
    </w:p>
    <w:p w:rsidR="000A5AB1" w:rsidRPr="00DA510E" w:rsidRDefault="000A5AB1" w:rsidP="000A5AB1">
      <w:pPr>
        <w:widowControl w:val="0"/>
        <w:numPr>
          <w:ilvl w:val="0"/>
          <w:numId w:val="38"/>
        </w:numPr>
        <w:ind w:hanging="720"/>
        <w:rPr>
          <w:i/>
          <w:sz w:val="24"/>
          <w:szCs w:val="24"/>
        </w:rPr>
      </w:pPr>
      <w:r w:rsidRPr="00DA510E">
        <w:rPr>
          <w:b/>
          <w:i/>
          <w:sz w:val="24"/>
          <w:szCs w:val="24"/>
        </w:rPr>
        <w:t>Direct materials</w:t>
      </w:r>
      <w:r w:rsidRPr="00DA510E">
        <w:rPr>
          <w:i/>
          <w:sz w:val="24"/>
          <w:szCs w:val="24"/>
        </w:rPr>
        <w:t xml:space="preserve"> would be tracked by job, but the other cost elements would be more efficiently tracked by process. </w:t>
      </w:r>
    </w:p>
    <w:p w:rsidR="000A5AB1" w:rsidRPr="000A5AB1" w:rsidRDefault="000A5AB1" w:rsidP="000A5AB1">
      <w:pPr>
        <w:widowControl w:val="0"/>
        <w:rPr>
          <w:sz w:val="24"/>
          <w:szCs w:val="24"/>
        </w:rPr>
      </w:pPr>
    </w:p>
    <w:p w:rsidR="000A5AB1" w:rsidRPr="00DA510E" w:rsidRDefault="000A5AB1" w:rsidP="000A5AB1">
      <w:pPr>
        <w:widowControl w:val="0"/>
        <w:numPr>
          <w:ilvl w:val="0"/>
          <w:numId w:val="38"/>
        </w:numPr>
        <w:tabs>
          <w:tab w:val="left" w:pos="2880"/>
        </w:tabs>
        <w:ind w:hanging="720"/>
        <w:rPr>
          <w:i/>
          <w:sz w:val="24"/>
          <w:szCs w:val="24"/>
        </w:rPr>
      </w:pPr>
      <w:r w:rsidRPr="00DA510E">
        <w:rPr>
          <w:b/>
          <w:i/>
          <w:sz w:val="24"/>
          <w:szCs w:val="24"/>
        </w:rPr>
        <w:t>Conversion costs</w:t>
      </w:r>
      <w:r w:rsidRPr="00DA510E">
        <w:rPr>
          <w:i/>
          <w:sz w:val="24"/>
          <w:szCs w:val="24"/>
        </w:rPr>
        <w:t xml:space="preserve"> are applied to products by using a predetermined application rate.</w:t>
      </w:r>
    </w:p>
    <w:p w:rsidR="00C25943" w:rsidRDefault="00C25943" w:rsidP="00C25943">
      <w:pPr>
        <w:widowControl w:val="0"/>
        <w:jc w:val="center"/>
        <w:rPr>
          <w:rFonts w:ascii="Book Antiqua" w:hAnsi="Book Antiqua"/>
          <w:b/>
          <w:sz w:val="28"/>
        </w:rPr>
      </w:pPr>
    </w:p>
    <w:sectPr w:rsidR="00C25943" w:rsidSect="003050E0">
      <w:headerReference w:type="default" r:id="rId8"/>
      <w:endnotePr>
        <w:numFmt w:val="decimal"/>
      </w:endnotePr>
      <w:pgSz w:w="12240" w:h="15840" w:code="1"/>
      <w:pgMar w:top="720" w:right="1440" w:bottom="720" w:left="144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C3" w:rsidRDefault="00F55BC3" w:rsidP="005D0358">
      <w:r>
        <w:separator/>
      </w:r>
    </w:p>
  </w:endnote>
  <w:endnote w:type="continuationSeparator" w:id="0">
    <w:p w:rsidR="00F55BC3" w:rsidRDefault="00F55BC3" w:rsidP="005D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C3" w:rsidRDefault="00F55BC3" w:rsidP="005D0358">
      <w:r>
        <w:separator/>
      </w:r>
    </w:p>
  </w:footnote>
  <w:footnote w:type="continuationSeparator" w:id="0">
    <w:p w:rsidR="00F55BC3" w:rsidRDefault="00F55BC3" w:rsidP="005D0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692547"/>
      <w:docPartObj>
        <w:docPartGallery w:val="Page Numbers (Top of Page)"/>
        <w:docPartUnique/>
      </w:docPartObj>
    </w:sdtPr>
    <w:sdtEndPr/>
    <w:sdtContent>
      <w:p w:rsidR="00F55BC3" w:rsidRDefault="00DA51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5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5BC3" w:rsidRDefault="00F55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CD62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41697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0D023ED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FEC0FB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>
    <w:nsid w:val="12DA6252"/>
    <w:multiLevelType w:val="hybridMultilevel"/>
    <w:tmpl w:val="909C327C"/>
    <w:lvl w:ilvl="0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6">
    <w:nsid w:val="12E176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4DE3D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15C255A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9021E9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1CBB78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1F745DF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070278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0AD3AA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52E03C2"/>
    <w:multiLevelType w:val="hybridMultilevel"/>
    <w:tmpl w:val="9CF86462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25BF413D"/>
    <w:multiLevelType w:val="hybridMultilevel"/>
    <w:tmpl w:val="D804B3D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297F159D"/>
    <w:multiLevelType w:val="hybridMultilevel"/>
    <w:tmpl w:val="B0007FA8"/>
    <w:lvl w:ilvl="0" w:tplc="1FF8EF4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F539D3"/>
    <w:multiLevelType w:val="singleLevel"/>
    <w:tmpl w:val="FFFFFFFF"/>
    <w:lvl w:ilvl="0">
      <w:start w:val="1"/>
      <w:numFmt w:val="bullet"/>
      <w:lvlText w:val=""/>
      <w:legacy w:legacy="1" w:legacySpace="0" w:legacyIndent="720"/>
      <w:lvlJc w:val="left"/>
      <w:pPr>
        <w:ind w:left="1440" w:hanging="720"/>
      </w:pPr>
      <w:rPr>
        <w:rFonts w:ascii="Symbol" w:hAnsi="Symbol" w:hint="default"/>
      </w:rPr>
    </w:lvl>
  </w:abstractNum>
  <w:abstractNum w:abstractNumId="18">
    <w:nsid w:val="35873FB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7B2765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A4D67E3"/>
    <w:multiLevelType w:val="hybridMultilevel"/>
    <w:tmpl w:val="592C4570"/>
    <w:lvl w:ilvl="0" w:tplc="EA545892">
      <w:start w:val="1"/>
      <w:numFmt w:val="upperLetter"/>
      <w:lvlText w:val="%1."/>
      <w:lvlJc w:val="left"/>
      <w:pPr>
        <w:ind w:left="126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E05DB5"/>
    <w:multiLevelType w:val="hybridMultilevel"/>
    <w:tmpl w:val="3B8E2F56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3C1A7F47"/>
    <w:multiLevelType w:val="singleLevel"/>
    <w:tmpl w:val="9C9CA84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B4F5FC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2914E32"/>
    <w:multiLevelType w:val="singleLevel"/>
    <w:tmpl w:val="BF34BEF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36459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C22ABF"/>
    <w:multiLevelType w:val="hybridMultilevel"/>
    <w:tmpl w:val="1B561818"/>
    <w:lvl w:ilvl="0" w:tplc="EA545892">
      <w:start w:val="1"/>
      <w:numFmt w:val="upperLetter"/>
      <w:lvlText w:val="%1."/>
      <w:lvlJc w:val="left"/>
      <w:pPr>
        <w:ind w:left="1260" w:hanging="54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C86F4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8">
    <w:nsid w:val="5D665D6B"/>
    <w:multiLevelType w:val="hybridMultilevel"/>
    <w:tmpl w:val="378A008C"/>
    <w:lvl w:ilvl="0" w:tplc="E2625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3F54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2826857"/>
    <w:multiLevelType w:val="singleLevel"/>
    <w:tmpl w:val="5E8EDFF2"/>
    <w:lvl w:ilvl="0">
      <w:start w:val="10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1">
    <w:nsid w:val="6302053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7E7581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8D0399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4">
    <w:nsid w:val="6BE33E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B90D9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FE90E3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68219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DD3635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4">
    <w:abstractNumId w:val="38"/>
  </w:num>
  <w:num w:numId="5">
    <w:abstractNumId w:val="31"/>
  </w:num>
  <w:num w:numId="6">
    <w:abstractNumId w:val="19"/>
  </w:num>
  <w:num w:numId="7">
    <w:abstractNumId w:val="33"/>
  </w:num>
  <w:num w:numId="8">
    <w:abstractNumId w:val="18"/>
  </w:num>
  <w:num w:numId="9">
    <w:abstractNumId w:val="8"/>
  </w:num>
  <w:num w:numId="10">
    <w:abstractNumId w:val="4"/>
  </w:num>
  <w:num w:numId="11">
    <w:abstractNumId w:val="22"/>
  </w:num>
  <w:num w:numId="12">
    <w:abstractNumId w:val="11"/>
  </w:num>
  <w:num w:numId="13">
    <w:abstractNumId w:val="25"/>
  </w:num>
  <w:num w:numId="14">
    <w:abstractNumId w:val="3"/>
  </w:num>
  <w:num w:numId="15">
    <w:abstractNumId w:val="29"/>
  </w:num>
  <w:num w:numId="16">
    <w:abstractNumId w:val="34"/>
  </w:num>
  <w:num w:numId="17">
    <w:abstractNumId w:val="1"/>
  </w:num>
  <w:num w:numId="18">
    <w:abstractNumId w:val="36"/>
  </w:num>
  <w:num w:numId="19">
    <w:abstractNumId w:val="7"/>
  </w:num>
  <w:num w:numId="20">
    <w:abstractNumId w:val="10"/>
  </w:num>
  <w:num w:numId="21">
    <w:abstractNumId w:val="15"/>
  </w:num>
  <w:num w:numId="22">
    <w:abstractNumId w:val="16"/>
  </w:num>
  <w:num w:numId="23">
    <w:abstractNumId w:val="5"/>
  </w:num>
  <w:num w:numId="24">
    <w:abstractNumId w:val="28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26">
    <w:abstractNumId w:val="37"/>
  </w:num>
  <w:num w:numId="27">
    <w:abstractNumId w:val="32"/>
  </w:num>
  <w:num w:numId="28">
    <w:abstractNumId w:val="6"/>
  </w:num>
  <w:num w:numId="29">
    <w:abstractNumId w:val="13"/>
  </w:num>
  <w:num w:numId="30">
    <w:abstractNumId w:val="27"/>
  </w:num>
  <w:num w:numId="31">
    <w:abstractNumId w:val="23"/>
  </w:num>
  <w:num w:numId="32">
    <w:abstractNumId w:val="12"/>
  </w:num>
  <w:num w:numId="33">
    <w:abstractNumId w:val="35"/>
  </w:num>
  <w:num w:numId="34">
    <w:abstractNumId w:val="9"/>
  </w:num>
  <w:num w:numId="35">
    <w:abstractNumId w:val="24"/>
  </w:num>
  <w:num w:numId="36">
    <w:abstractNumId w:val="17"/>
  </w:num>
  <w:num w:numId="37">
    <w:abstractNumId w:val="2"/>
  </w:num>
  <w:num w:numId="38">
    <w:abstractNumId w:val="21"/>
  </w:num>
  <w:num w:numId="39">
    <w:abstractNumId w:val="20"/>
  </w:num>
  <w:num w:numId="40">
    <w:abstractNumId w:val="26"/>
  </w:num>
  <w:num w:numId="41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32"/>
    <w:rsid w:val="00003C30"/>
    <w:rsid w:val="00012715"/>
    <w:rsid w:val="00012A72"/>
    <w:rsid w:val="00013D42"/>
    <w:rsid w:val="00036739"/>
    <w:rsid w:val="0005376E"/>
    <w:rsid w:val="000A5AB1"/>
    <w:rsid w:val="000D516E"/>
    <w:rsid w:val="000E6EAA"/>
    <w:rsid w:val="001439A2"/>
    <w:rsid w:val="00182645"/>
    <w:rsid w:val="0019233E"/>
    <w:rsid w:val="001C735C"/>
    <w:rsid w:val="00217443"/>
    <w:rsid w:val="002474B5"/>
    <w:rsid w:val="00251666"/>
    <w:rsid w:val="002641B5"/>
    <w:rsid w:val="00284978"/>
    <w:rsid w:val="00286F10"/>
    <w:rsid w:val="003050E0"/>
    <w:rsid w:val="00334B32"/>
    <w:rsid w:val="00371229"/>
    <w:rsid w:val="003A12A3"/>
    <w:rsid w:val="003E286A"/>
    <w:rsid w:val="004A7CD5"/>
    <w:rsid w:val="005030F4"/>
    <w:rsid w:val="00531165"/>
    <w:rsid w:val="005C4B06"/>
    <w:rsid w:val="005D0358"/>
    <w:rsid w:val="005D47EC"/>
    <w:rsid w:val="00666A89"/>
    <w:rsid w:val="00687F67"/>
    <w:rsid w:val="00743F9A"/>
    <w:rsid w:val="00784EDE"/>
    <w:rsid w:val="007C76FF"/>
    <w:rsid w:val="00807B32"/>
    <w:rsid w:val="00815DD4"/>
    <w:rsid w:val="009342D6"/>
    <w:rsid w:val="00A22E87"/>
    <w:rsid w:val="00A40A63"/>
    <w:rsid w:val="00A6635B"/>
    <w:rsid w:val="00A97832"/>
    <w:rsid w:val="00AE2EC4"/>
    <w:rsid w:val="00BA664B"/>
    <w:rsid w:val="00BB6882"/>
    <w:rsid w:val="00C25943"/>
    <w:rsid w:val="00C45341"/>
    <w:rsid w:val="00C64BBB"/>
    <w:rsid w:val="00CB3C3D"/>
    <w:rsid w:val="00CF18A3"/>
    <w:rsid w:val="00CF36BC"/>
    <w:rsid w:val="00D67CBA"/>
    <w:rsid w:val="00DA510E"/>
    <w:rsid w:val="00DC1902"/>
    <w:rsid w:val="00DF3505"/>
    <w:rsid w:val="00E824C1"/>
    <w:rsid w:val="00EA213D"/>
    <w:rsid w:val="00F15ABE"/>
    <w:rsid w:val="00F21BCD"/>
    <w:rsid w:val="00F55BC3"/>
    <w:rsid w:val="00F77F7F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32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4B32"/>
    <w:pPr>
      <w:keepNext/>
      <w:widowControl w:val="0"/>
      <w:ind w:firstLine="720"/>
      <w:outlineLvl w:val="0"/>
    </w:pPr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link w:val="Heading2Char"/>
    <w:qFormat/>
    <w:rsid w:val="00334B32"/>
    <w:pPr>
      <w:keepNext/>
      <w:widowControl w:val="0"/>
      <w:ind w:left="2160" w:hanging="1440"/>
      <w:outlineLvl w:val="1"/>
    </w:pPr>
    <w:rPr>
      <w:rFonts w:ascii="Book Antiqua" w:hAnsi="Book Antiqua"/>
      <w:sz w:val="24"/>
    </w:rPr>
  </w:style>
  <w:style w:type="paragraph" w:styleId="Heading3">
    <w:name w:val="heading 3"/>
    <w:basedOn w:val="Normal"/>
    <w:next w:val="Normal"/>
    <w:link w:val="Heading3Char"/>
    <w:qFormat/>
    <w:rsid w:val="00334B32"/>
    <w:pPr>
      <w:keepNext/>
      <w:widowControl w:val="0"/>
      <w:ind w:left="1440" w:hanging="1440"/>
      <w:outlineLvl w:val="2"/>
    </w:pPr>
    <w:rPr>
      <w:rFonts w:ascii="Book Antiqua" w:hAnsi="Book Antiqua"/>
      <w:sz w:val="24"/>
    </w:rPr>
  </w:style>
  <w:style w:type="paragraph" w:styleId="Heading4">
    <w:name w:val="heading 4"/>
    <w:basedOn w:val="Normal"/>
    <w:next w:val="Normal"/>
    <w:link w:val="Heading4Char"/>
    <w:qFormat/>
    <w:rsid w:val="00334B32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334B32"/>
    <w:pPr>
      <w:keepNext/>
      <w:widowControl w:val="0"/>
      <w:numPr>
        <w:numId w:val="1"/>
      </w:numPr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B32"/>
    <w:rPr>
      <w:rFonts w:ascii="Book Antiqua" w:eastAsia="Times New Roman" w:hAnsi="Book Antiqua"/>
      <w:szCs w:val="20"/>
    </w:rPr>
  </w:style>
  <w:style w:type="character" w:customStyle="1" w:styleId="Heading2Char">
    <w:name w:val="Heading 2 Char"/>
    <w:basedOn w:val="DefaultParagraphFont"/>
    <w:link w:val="Heading2"/>
    <w:rsid w:val="00334B32"/>
    <w:rPr>
      <w:rFonts w:ascii="Book Antiqua" w:eastAsia="Times New Roman" w:hAnsi="Book Antiqua"/>
      <w:szCs w:val="20"/>
    </w:rPr>
  </w:style>
  <w:style w:type="character" w:customStyle="1" w:styleId="Heading3Char">
    <w:name w:val="Heading 3 Char"/>
    <w:basedOn w:val="DefaultParagraphFont"/>
    <w:link w:val="Heading3"/>
    <w:rsid w:val="00334B32"/>
    <w:rPr>
      <w:rFonts w:ascii="Book Antiqua" w:eastAsia="Times New Roman" w:hAnsi="Book Antiqua"/>
      <w:szCs w:val="20"/>
    </w:rPr>
  </w:style>
  <w:style w:type="character" w:customStyle="1" w:styleId="Heading4Char">
    <w:name w:val="Heading 4 Char"/>
    <w:basedOn w:val="DefaultParagraphFont"/>
    <w:link w:val="Heading4"/>
    <w:rsid w:val="00334B32"/>
    <w:rPr>
      <w:rFonts w:eastAsia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334B32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334B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4B32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334B32"/>
  </w:style>
  <w:style w:type="paragraph" w:styleId="BodyTextIndent">
    <w:name w:val="Body Text Indent"/>
    <w:basedOn w:val="Normal"/>
    <w:link w:val="BodyTextIndentChar"/>
    <w:rsid w:val="00334B32"/>
    <w:pPr>
      <w:widowControl w:val="0"/>
      <w:ind w:left="1440" w:hanging="720"/>
    </w:pPr>
    <w:rPr>
      <w:rFonts w:ascii="Book Antiqua" w:hAnsi="Book Antiqua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34B32"/>
    <w:rPr>
      <w:rFonts w:ascii="Book Antiqua" w:eastAsia="Times New Roman" w:hAnsi="Book Antiqua"/>
      <w:szCs w:val="20"/>
    </w:rPr>
  </w:style>
  <w:style w:type="paragraph" w:styleId="Title">
    <w:name w:val="Title"/>
    <w:basedOn w:val="Normal"/>
    <w:link w:val="TitleChar"/>
    <w:qFormat/>
    <w:rsid w:val="00334B32"/>
    <w:pPr>
      <w:widowControl w:val="0"/>
      <w:jc w:val="center"/>
    </w:pPr>
    <w:rPr>
      <w:rFonts w:ascii="Book Antiqua" w:hAnsi="Book Antiqua"/>
      <w:b/>
      <w:sz w:val="28"/>
    </w:rPr>
  </w:style>
  <w:style w:type="character" w:customStyle="1" w:styleId="TitleChar">
    <w:name w:val="Title Char"/>
    <w:basedOn w:val="DefaultParagraphFont"/>
    <w:link w:val="Title"/>
    <w:rsid w:val="00334B32"/>
    <w:rPr>
      <w:rFonts w:ascii="Book Antiqua" w:eastAsia="Times New Roman" w:hAnsi="Book Antiqua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58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453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5341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5341"/>
    <w:pPr>
      <w:ind w:left="720"/>
      <w:contextualSpacing/>
    </w:pPr>
  </w:style>
  <w:style w:type="table" w:styleId="TableGrid">
    <w:name w:val="Table Grid"/>
    <w:basedOn w:val="TableNormal"/>
    <w:uiPriority w:val="59"/>
    <w:rsid w:val="005C4B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30F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259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5943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32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4B32"/>
    <w:pPr>
      <w:keepNext/>
      <w:widowControl w:val="0"/>
      <w:ind w:firstLine="720"/>
      <w:outlineLvl w:val="0"/>
    </w:pPr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link w:val="Heading2Char"/>
    <w:qFormat/>
    <w:rsid w:val="00334B32"/>
    <w:pPr>
      <w:keepNext/>
      <w:widowControl w:val="0"/>
      <w:ind w:left="2160" w:hanging="1440"/>
      <w:outlineLvl w:val="1"/>
    </w:pPr>
    <w:rPr>
      <w:rFonts w:ascii="Book Antiqua" w:hAnsi="Book Antiqua"/>
      <w:sz w:val="24"/>
    </w:rPr>
  </w:style>
  <w:style w:type="paragraph" w:styleId="Heading3">
    <w:name w:val="heading 3"/>
    <w:basedOn w:val="Normal"/>
    <w:next w:val="Normal"/>
    <w:link w:val="Heading3Char"/>
    <w:qFormat/>
    <w:rsid w:val="00334B32"/>
    <w:pPr>
      <w:keepNext/>
      <w:widowControl w:val="0"/>
      <w:ind w:left="1440" w:hanging="1440"/>
      <w:outlineLvl w:val="2"/>
    </w:pPr>
    <w:rPr>
      <w:rFonts w:ascii="Book Antiqua" w:hAnsi="Book Antiqua"/>
      <w:sz w:val="24"/>
    </w:rPr>
  </w:style>
  <w:style w:type="paragraph" w:styleId="Heading4">
    <w:name w:val="heading 4"/>
    <w:basedOn w:val="Normal"/>
    <w:next w:val="Normal"/>
    <w:link w:val="Heading4Char"/>
    <w:qFormat/>
    <w:rsid w:val="00334B32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334B32"/>
    <w:pPr>
      <w:keepNext/>
      <w:widowControl w:val="0"/>
      <w:numPr>
        <w:numId w:val="1"/>
      </w:numPr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B32"/>
    <w:rPr>
      <w:rFonts w:ascii="Book Antiqua" w:eastAsia="Times New Roman" w:hAnsi="Book Antiqua"/>
      <w:szCs w:val="20"/>
    </w:rPr>
  </w:style>
  <w:style w:type="character" w:customStyle="1" w:styleId="Heading2Char">
    <w:name w:val="Heading 2 Char"/>
    <w:basedOn w:val="DefaultParagraphFont"/>
    <w:link w:val="Heading2"/>
    <w:rsid w:val="00334B32"/>
    <w:rPr>
      <w:rFonts w:ascii="Book Antiqua" w:eastAsia="Times New Roman" w:hAnsi="Book Antiqua"/>
      <w:szCs w:val="20"/>
    </w:rPr>
  </w:style>
  <w:style w:type="character" w:customStyle="1" w:styleId="Heading3Char">
    <w:name w:val="Heading 3 Char"/>
    <w:basedOn w:val="DefaultParagraphFont"/>
    <w:link w:val="Heading3"/>
    <w:rsid w:val="00334B32"/>
    <w:rPr>
      <w:rFonts w:ascii="Book Antiqua" w:eastAsia="Times New Roman" w:hAnsi="Book Antiqua"/>
      <w:szCs w:val="20"/>
    </w:rPr>
  </w:style>
  <w:style w:type="character" w:customStyle="1" w:styleId="Heading4Char">
    <w:name w:val="Heading 4 Char"/>
    <w:basedOn w:val="DefaultParagraphFont"/>
    <w:link w:val="Heading4"/>
    <w:rsid w:val="00334B32"/>
    <w:rPr>
      <w:rFonts w:eastAsia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334B32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334B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4B32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334B32"/>
  </w:style>
  <w:style w:type="paragraph" w:styleId="BodyTextIndent">
    <w:name w:val="Body Text Indent"/>
    <w:basedOn w:val="Normal"/>
    <w:link w:val="BodyTextIndentChar"/>
    <w:rsid w:val="00334B32"/>
    <w:pPr>
      <w:widowControl w:val="0"/>
      <w:ind w:left="1440" w:hanging="720"/>
    </w:pPr>
    <w:rPr>
      <w:rFonts w:ascii="Book Antiqua" w:hAnsi="Book Antiqua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34B32"/>
    <w:rPr>
      <w:rFonts w:ascii="Book Antiqua" w:eastAsia="Times New Roman" w:hAnsi="Book Antiqua"/>
      <w:szCs w:val="20"/>
    </w:rPr>
  </w:style>
  <w:style w:type="paragraph" w:styleId="Title">
    <w:name w:val="Title"/>
    <w:basedOn w:val="Normal"/>
    <w:link w:val="TitleChar"/>
    <w:qFormat/>
    <w:rsid w:val="00334B32"/>
    <w:pPr>
      <w:widowControl w:val="0"/>
      <w:jc w:val="center"/>
    </w:pPr>
    <w:rPr>
      <w:rFonts w:ascii="Book Antiqua" w:hAnsi="Book Antiqua"/>
      <w:b/>
      <w:sz w:val="28"/>
    </w:rPr>
  </w:style>
  <w:style w:type="character" w:customStyle="1" w:styleId="TitleChar">
    <w:name w:val="Title Char"/>
    <w:basedOn w:val="DefaultParagraphFont"/>
    <w:link w:val="Title"/>
    <w:rsid w:val="00334B32"/>
    <w:rPr>
      <w:rFonts w:ascii="Book Antiqua" w:eastAsia="Times New Roman" w:hAnsi="Book Antiqua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58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453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5341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5341"/>
    <w:pPr>
      <w:ind w:left="720"/>
      <w:contextualSpacing/>
    </w:pPr>
  </w:style>
  <w:style w:type="table" w:styleId="TableGrid">
    <w:name w:val="Table Grid"/>
    <w:basedOn w:val="TableNormal"/>
    <w:uiPriority w:val="59"/>
    <w:rsid w:val="005C4B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30F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259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5943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Hassell</dc:creator>
  <cp:lastModifiedBy>John Hassell</cp:lastModifiedBy>
  <cp:revision>4</cp:revision>
  <dcterms:created xsi:type="dcterms:W3CDTF">2013-12-23T22:27:00Z</dcterms:created>
  <dcterms:modified xsi:type="dcterms:W3CDTF">2013-12-23T22:32:00Z</dcterms:modified>
</cp:coreProperties>
</file>