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0D" w:rsidRPr="002C350D" w:rsidRDefault="00184370" w:rsidP="002C350D">
      <w:pPr>
        <w:pStyle w:val="Heading2"/>
        <w:jc w:val="center"/>
        <w:rPr>
          <w:sz w:val="36"/>
        </w:rPr>
      </w:pPr>
      <w:r>
        <w:rPr>
          <w:sz w:val="36"/>
        </w:rPr>
        <w:t xml:space="preserve">HILTON CHAPTER 3&amp;4 </w:t>
      </w:r>
      <w:r w:rsidR="002C350D">
        <w:rPr>
          <w:sz w:val="36"/>
        </w:rPr>
        <w:t>P</w:t>
      </w:r>
      <w:r>
        <w:rPr>
          <w:sz w:val="36"/>
        </w:rPr>
        <w:t>3-</w:t>
      </w:r>
      <w:r w:rsidR="002C350D">
        <w:rPr>
          <w:sz w:val="36"/>
        </w:rPr>
        <w:t>54</w:t>
      </w:r>
      <w:r w:rsidR="002C350D" w:rsidRPr="00C74CEE">
        <w:rPr>
          <w:sz w:val="36"/>
        </w:rPr>
        <w:t xml:space="preserve"> AND </w:t>
      </w:r>
      <w:r w:rsidR="002C350D">
        <w:rPr>
          <w:sz w:val="36"/>
        </w:rPr>
        <w:t>P</w:t>
      </w:r>
      <w:r>
        <w:rPr>
          <w:sz w:val="36"/>
        </w:rPr>
        <w:t>4-</w:t>
      </w:r>
      <w:bookmarkStart w:id="0" w:name="_GoBack"/>
      <w:bookmarkEnd w:id="0"/>
      <w:r w:rsidR="002C350D">
        <w:rPr>
          <w:sz w:val="36"/>
        </w:rPr>
        <w:t>27</w:t>
      </w:r>
      <w:r w:rsidR="002C350D" w:rsidRPr="00C74CEE">
        <w:rPr>
          <w:sz w:val="36"/>
        </w:rPr>
        <w:t xml:space="preserve"> PROBLEM SOLUTION</w:t>
      </w:r>
    </w:p>
    <w:p w:rsidR="002C350D" w:rsidRDefault="002C350D" w:rsidP="002C350D">
      <w:pPr>
        <w:pStyle w:val="Heading2"/>
      </w:pPr>
    </w:p>
    <w:p w:rsidR="002C350D" w:rsidRDefault="002C350D" w:rsidP="002C350D">
      <w:pPr>
        <w:pStyle w:val="Heading2"/>
      </w:pPr>
      <w:r>
        <w:t xml:space="preserve">Problem 3-54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3042"/>
        <w:gridCol w:w="720"/>
        <w:gridCol w:w="2250"/>
        <w:gridCol w:w="1530"/>
        <w:gridCol w:w="1440"/>
        <w:gridCol w:w="18"/>
      </w:tblGrid>
      <w:tr w:rsidR="002C350D" w:rsidTr="00EA3F4C">
        <w:trPr>
          <w:gridAfter w:val="1"/>
          <w:wAfter w:w="18" w:type="dxa"/>
        </w:trPr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spacing w:before="180"/>
            </w:pPr>
            <w:r>
              <w:t>1.</w:t>
            </w:r>
          </w:p>
        </w:tc>
        <w:tc>
          <w:tcPr>
            <w:tcW w:w="8982" w:type="dxa"/>
            <w:gridSpan w:val="5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rPr>
                <w:position w:val="-68"/>
              </w:rPr>
              <w:object w:dxaOrig="678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74.25pt" o:ole="" fillcolor="window">
                  <v:imagedata r:id="rId5" o:title=""/>
                </v:shape>
                <o:OLEObject Type="Embed" ProgID="Equation.3" ShapeID="_x0000_i1025" DrawAspect="Content" ObjectID="_1461938055" r:id="rId6"/>
              </w:object>
            </w:r>
          </w:p>
        </w:tc>
      </w:tr>
      <w:tr w:rsidR="002C350D" w:rsidTr="00EA3F4C">
        <w:trPr>
          <w:gridAfter w:val="1"/>
          <w:wAfter w:w="18" w:type="dxa"/>
        </w:trPr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2.</w:t>
            </w:r>
          </w:p>
        </w:tc>
        <w:tc>
          <w:tcPr>
            <w:tcW w:w="8982" w:type="dxa"/>
            <w:gridSpan w:val="5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Calculation of applied manufacturing overhead:</w:t>
            </w: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</w:tr>
      <w:tr w:rsidR="002C350D" w:rsidTr="00EA3F4C">
        <w:trPr>
          <w:gridAfter w:val="1"/>
          <w:wAfter w:w="18" w:type="dxa"/>
          <w:trHeight w:val="288"/>
        </w:trPr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spacing w:before="120"/>
            </w:pPr>
          </w:p>
        </w:tc>
        <w:tc>
          <w:tcPr>
            <w:tcW w:w="8982" w:type="dxa"/>
            <w:gridSpan w:val="5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Applied manufacturing overhead = machine hrs. used x predetermined overhead rate</w:t>
            </w: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 xml:space="preserve">                                            $36,000 = 6,000 hrs. x $6 per hr.</w:t>
            </w:r>
          </w:p>
        </w:tc>
      </w:tr>
      <w:tr w:rsidR="002C350D" w:rsidTr="00EA3F4C"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3042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  <w:tc>
          <w:tcPr>
            <w:tcW w:w="7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</w:tc>
        <w:tc>
          <w:tcPr>
            <w:tcW w:w="5238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</w:tr>
      <w:tr w:rsidR="002C350D" w:rsidTr="00EA3F4C"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3.</w:t>
            </w:r>
          </w:p>
        </w:tc>
        <w:tc>
          <w:tcPr>
            <w:tcW w:w="3042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  <w:proofErr w:type="spellStart"/>
            <w:r>
              <w:t>Underapplied</w:t>
            </w:r>
            <w:proofErr w:type="spellEnd"/>
            <w:r>
              <w:t xml:space="preserve"> overhead</w:t>
            </w:r>
          </w:p>
        </w:tc>
        <w:tc>
          <w:tcPr>
            <w:tcW w:w="7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=</w:t>
            </w:r>
          </w:p>
        </w:tc>
        <w:tc>
          <w:tcPr>
            <w:tcW w:w="5238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actual overhead  –  applied overhead</w:t>
            </w:r>
          </w:p>
        </w:tc>
      </w:tr>
      <w:tr w:rsidR="002C350D" w:rsidTr="00EA3F4C"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3042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spacing w:before="120"/>
              <w:jc w:val="right"/>
            </w:pPr>
            <w:r>
              <w:t>$2,000</w:t>
            </w:r>
          </w:p>
        </w:tc>
        <w:tc>
          <w:tcPr>
            <w:tcW w:w="7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spacing w:before="120"/>
              <w:jc w:val="center"/>
            </w:pPr>
            <w:r>
              <w:t>=</w:t>
            </w:r>
          </w:p>
        </w:tc>
        <w:tc>
          <w:tcPr>
            <w:tcW w:w="5238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spacing w:before="120"/>
            </w:pPr>
            <w:r>
              <w:t>$38,000  –  $36,000</w:t>
            </w:r>
          </w:p>
        </w:tc>
      </w:tr>
      <w:tr w:rsidR="002C350D" w:rsidTr="00EA3F4C"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3042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  <w:tc>
          <w:tcPr>
            <w:tcW w:w="7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</w:tc>
        <w:tc>
          <w:tcPr>
            <w:tcW w:w="5238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</w:tr>
      <w:tr w:rsidR="002C350D" w:rsidTr="00EA3F4C"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4.</w:t>
            </w:r>
          </w:p>
        </w:tc>
        <w:tc>
          <w:tcPr>
            <w:tcW w:w="6012" w:type="dxa"/>
            <w:gridSpan w:val="3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504"/>
                <w:tab w:val="right" w:leader="dot" w:pos="5544"/>
              </w:tabs>
            </w:pPr>
            <w:r>
              <w:t>Cost of Goods Sold</w:t>
            </w:r>
            <w:r>
              <w:tab/>
            </w:r>
          </w:p>
        </w:tc>
        <w:tc>
          <w:tcPr>
            <w:tcW w:w="153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  <w:r>
              <w:t>2,000</w:t>
            </w:r>
          </w:p>
        </w:tc>
        <w:tc>
          <w:tcPr>
            <w:tcW w:w="1458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</w:tr>
      <w:tr w:rsidR="002C350D" w:rsidTr="00EA3F4C"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6012" w:type="dxa"/>
            <w:gridSpan w:val="3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619"/>
                <w:tab w:val="right" w:leader="dot" w:pos="5544"/>
              </w:tabs>
            </w:pPr>
            <w:r>
              <w:tab/>
              <w:t>Manufacturing Overhead</w:t>
            </w:r>
            <w:r>
              <w:tab/>
            </w:r>
          </w:p>
        </w:tc>
        <w:tc>
          <w:tcPr>
            <w:tcW w:w="153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  <w:tc>
          <w:tcPr>
            <w:tcW w:w="1458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  <w:r>
              <w:t>2,000</w:t>
            </w:r>
          </w:p>
        </w:tc>
      </w:tr>
    </w:tbl>
    <w:p w:rsidR="002C350D" w:rsidRDefault="002C350D" w:rsidP="002C350D">
      <w:pPr>
        <w:pStyle w:val="Heading2"/>
      </w:pPr>
    </w:p>
    <w:p w:rsidR="002C350D" w:rsidRDefault="002C350D" w:rsidP="002C350D">
      <w:pPr>
        <w:pStyle w:val="Heading2"/>
      </w:pPr>
      <w:r>
        <w:t>Problem 3-54 (continued)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576"/>
        <w:gridCol w:w="8424"/>
      </w:tblGrid>
      <w:tr w:rsidR="002C350D" w:rsidTr="00EA3F4C"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5.</w:t>
            </w:r>
          </w:p>
        </w:tc>
        <w:tc>
          <w:tcPr>
            <w:tcW w:w="576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(a)</w:t>
            </w:r>
          </w:p>
        </w:tc>
        <w:tc>
          <w:tcPr>
            <w:tcW w:w="8424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Calculation of proration amounts:</w:t>
            </w:r>
          </w:p>
        </w:tc>
      </w:tr>
    </w:tbl>
    <w:p w:rsidR="002C350D" w:rsidRDefault="002C350D" w:rsidP="002C350D">
      <w:pPr>
        <w:pStyle w:val="Tabl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1620"/>
        <w:gridCol w:w="1800"/>
        <w:gridCol w:w="2088"/>
      </w:tblGrid>
      <w:tr w:rsidR="002C350D" w:rsidTr="00EA3F4C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Account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Explanation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Amount*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Percentage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Calculation</w:t>
            </w:r>
            <w:r>
              <w:br/>
              <w:t>of Percentage</w:t>
            </w:r>
          </w:p>
        </w:tc>
      </w:tr>
      <w:tr w:rsidR="002C350D" w:rsidTr="00EA3F4C">
        <w:tc>
          <w:tcPr>
            <w:tcW w:w="2088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Work in Process</w:t>
            </w:r>
          </w:p>
        </w:tc>
        <w:tc>
          <w:tcPr>
            <w:tcW w:w="198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Job B19 only</w:t>
            </w:r>
          </w:p>
        </w:tc>
        <w:tc>
          <w:tcPr>
            <w:tcW w:w="16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decimal" w:pos="1062"/>
              </w:tabs>
            </w:pPr>
            <w:r>
              <w:t>$10,800</w:t>
            </w:r>
          </w:p>
        </w:tc>
        <w:tc>
          <w:tcPr>
            <w:tcW w:w="180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decimal" w:pos="882"/>
              </w:tabs>
            </w:pPr>
            <w:r>
              <w:t>30%</w:t>
            </w:r>
          </w:p>
        </w:tc>
        <w:tc>
          <w:tcPr>
            <w:tcW w:w="2088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 xml:space="preserve">10,800 </w:t>
            </w:r>
            <w:r>
              <w:rPr>
                <w:position w:val="-4"/>
              </w:rPr>
              <w:object w:dxaOrig="220" w:dyaOrig="220">
                <v:shape id="_x0000_i1026" type="#_x0000_t75" style="width:11.25pt;height:11.25pt" o:ole="" fillcolor="window">
                  <v:imagedata r:id="rId7" o:title=""/>
                </v:shape>
                <o:OLEObject Type="Embed" ProgID="Equation.3" ShapeID="_x0000_i1026" DrawAspect="Content" ObjectID="_1461938056" r:id="rId8"/>
              </w:object>
            </w:r>
            <w:r>
              <w:t xml:space="preserve"> 36,000</w:t>
            </w:r>
          </w:p>
        </w:tc>
      </w:tr>
      <w:tr w:rsidR="002C350D" w:rsidTr="00EA3F4C">
        <w:tc>
          <w:tcPr>
            <w:tcW w:w="2088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Finished Goods</w:t>
            </w:r>
          </w:p>
        </w:tc>
        <w:tc>
          <w:tcPr>
            <w:tcW w:w="198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Job T28 only</w:t>
            </w:r>
          </w:p>
        </w:tc>
        <w:tc>
          <w:tcPr>
            <w:tcW w:w="16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decimal" w:pos="1062"/>
              </w:tabs>
            </w:pPr>
            <w:r>
              <w:t>18,000</w:t>
            </w:r>
          </w:p>
        </w:tc>
        <w:tc>
          <w:tcPr>
            <w:tcW w:w="180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decimal" w:pos="882"/>
              </w:tabs>
            </w:pPr>
            <w:r>
              <w:t>50%</w:t>
            </w:r>
          </w:p>
        </w:tc>
        <w:tc>
          <w:tcPr>
            <w:tcW w:w="2088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 xml:space="preserve">18,000 </w:t>
            </w:r>
            <w:r>
              <w:rPr>
                <w:position w:val="-4"/>
              </w:rPr>
              <w:object w:dxaOrig="220" w:dyaOrig="220">
                <v:shape id="_x0000_i1027" type="#_x0000_t75" style="width:11.25pt;height:11.25pt" o:ole="" fillcolor="window">
                  <v:imagedata r:id="rId7" o:title=""/>
                </v:shape>
                <o:OLEObject Type="Embed" ProgID="Equation.3" ShapeID="_x0000_i1027" DrawAspect="Content" ObjectID="_1461938057" r:id="rId9"/>
              </w:object>
            </w:r>
            <w:r>
              <w:t xml:space="preserve"> 36,000</w:t>
            </w:r>
          </w:p>
        </w:tc>
      </w:tr>
      <w:tr w:rsidR="002C350D" w:rsidTr="00EA3F4C">
        <w:tc>
          <w:tcPr>
            <w:tcW w:w="2088" w:type="dxa"/>
          </w:tcPr>
          <w:p w:rsidR="002C350D" w:rsidRDefault="002C350D" w:rsidP="00EA3F4C">
            <w:pPr>
              <w:pStyle w:val="Table"/>
            </w:pPr>
            <w:r>
              <w:t>Cost of Goods</w:t>
            </w:r>
          </w:p>
        </w:tc>
        <w:tc>
          <w:tcPr>
            <w:tcW w:w="1980" w:type="dxa"/>
          </w:tcPr>
          <w:p w:rsidR="002C350D" w:rsidRDefault="002C350D" w:rsidP="00EA3F4C">
            <w:pPr>
              <w:pStyle w:val="Table"/>
              <w:jc w:val="center"/>
            </w:pPr>
          </w:p>
        </w:tc>
        <w:tc>
          <w:tcPr>
            <w:tcW w:w="1620" w:type="dxa"/>
          </w:tcPr>
          <w:p w:rsidR="002C350D" w:rsidRDefault="002C350D" w:rsidP="00EA3F4C">
            <w:pPr>
              <w:pStyle w:val="Table"/>
              <w:tabs>
                <w:tab w:val="clear" w:pos="864"/>
                <w:tab w:val="decimal" w:pos="1062"/>
              </w:tabs>
            </w:pPr>
          </w:p>
        </w:tc>
        <w:tc>
          <w:tcPr>
            <w:tcW w:w="1800" w:type="dxa"/>
          </w:tcPr>
          <w:p w:rsidR="002C350D" w:rsidRDefault="002C350D" w:rsidP="00EA3F4C">
            <w:pPr>
              <w:pStyle w:val="Table"/>
              <w:tabs>
                <w:tab w:val="clear" w:pos="864"/>
                <w:tab w:val="decimal" w:pos="882"/>
              </w:tabs>
            </w:pPr>
          </w:p>
        </w:tc>
        <w:tc>
          <w:tcPr>
            <w:tcW w:w="2088" w:type="dxa"/>
          </w:tcPr>
          <w:p w:rsidR="002C350D" w:rsidRDefault="002C350D" w:rsidP="00EA3F4C">
            <w:pPr>
              <w:pStyle w:val="Table"/>
              <w:jc w:val="center"/>
            </w:pPr>
          </w:p>
        </w:tc>
      </w:tr>
      <w:tr w:rsidR="002C350D" w:rsidTr="00EA3F4C">
        <w:tc>
          <w:tcPr>
            <w:tcW w:w="2088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32"/>
              </w:tabs>
            </w:pPr>
            <w:r>
              <w:tab/>
              <w:t>Sold</w:t>
            </w:r>
          </w:p>
        </w:tc>
        <w:tc>
          <w:tcPr>
            <w:tcW w:w="198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Job M07 only</w:t>
            </w:r>
          </w:p>
        </w:tc>
        <w:tc>
          <w:tcPr>
            <w:tcW w:w="16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decimal" w:pos="1062"/>
              </w:tabs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7,200</w:t>
            </w:r>
          </w:p>
        </w:tc>
        <w:tc>
          <w:tcPr>
            <w:tcW w:w="180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decimal" w:pos="882"/>
              </w:tabs>
              <w:rPr>
                <w:u w:val="single"/>
              </w:rPr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20%</w:t>
            </w:r>
          </w:p>
        </w:tc>
        <w:tc>
          <w:tcPr>
            <w:tcW w:w="2088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 </w:t>
            </w:r>
            <w:r>
              <w:t xml:space="preserve">7,200 </w:t>
            </w:r>
            <w:r>
              <w:rPr>
                <w:position w:val="-4"/>
              </w:rPr>
              <w:object w:dxaOrig="220" w:dyaOrig="220">
                <v:shape id="_x0000_i1028" type="#_x0000_t75" style="width:11.25pt;height:11.25pt" o:ole="" fillcolor="window">
                  <v:imagedata r:id="rId7" o:title=""/>
                </v:shape>
                <o:OLEObject Type="Embed" ProgID="Equation.3" ShapeID="_x0000_i1028" DrawAspect="Content" ObjectID="_1461938058" r:id="rId10"/>
              </w:object>
            </w:r>
            <w:r>
              <w:t xml:space="preserve"> 36,000</w:t>
            </w:r>
          </w:p>
        </w:tc>
      </w:tr>
      <w:tr w:rsidR="002C350D" w:rsidTr="00EA3F4C">
        <w:trPr>
          <w:trHeight w:val="405"/>
        </w:trPr>
        <w:tc>
          <w:tcPr>
            <w:tcW w:w="2088" w:type="dxa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32"/>
              </w:tabs>
            </w:pPr>
            <w:r>
              <w:t>Total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decimal" w:pos="1062"/>
              </w:tabs>
              <w:rPr>
                <w:u w:val="double"/>
              </w:rPr>
            </w:pPr>
            <w:r>
              <w:rPr>
                <w:u w:val="double"/>
              </w:rPr>
              <w:t>$36,000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decimal" w:pos="882"/>
              </w:tabs>
            </w:pPr>
            <w:r>
              <w:rPr>
                <w:u w:val="double"/>
              </w:rPr>
              <w:t>100%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</w:tr>
      <w:tr w:rsidR="002C350D" w:rsidTr="00EA3F4C">
        <w:tc>
          <w:tcPr>
            <w:tcW w:w="9576" w:type="dxa"/>
            <w:gridSpan w:val="5"/>
          </w:tcPr>
          <w:p w:rsidR="002C350D" w:rsidRDefault="002C350D" w:rsidP="00EA3F4C">
            <w:pPr>
              <w:pStyle w:val="Table"/>
            </w:pPr>
          </w:p>
        </w:tc>
      </w:tr>
      <w:tr w:rsidR="002C350D" w:rsidTr="00EA3F4C">
        <w:tc>
          <w:tcPr>
            <w:tcW w:w="9576" w:type="dxa"/>
            <w:gridSpan w:val="5"/>
          </w:tcPr>
          <w:p w:rsidR="002C350D" w:rsidRDefault="002C350D" w:rsidP="00EA3F4C">
            <w:pPr>
              <w:pStyle w:val="TableFinancial"/>
            </w:pPr>
            <w:r>
              <w:t>*Machine hours used on job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predetermined overhead rate.</w:t>
            </w:r>
          </w:p>
        </w:tc>
      </w:tr>
    </w:tbl>
    <w:p w:rsidR="002C350D" w:rsidRDefault="002C350D" w:rsidP="002C350D">
      <w:pPr>
        <w:pStyle w:val="Heading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18"/>
        <w:gridCol w:w="1692"/>
        <w:gridCol w:w="1800"/>
        <w:gridCol w:w="1620"/>
        <w:gridCol w:w="990"/>
        <w:gridCol w:w="810"/>
        <w:gridCol w:w="540"/>
        <w:gridCol w:w="1530"/>
        <w:gridCol w:w="18"/>
      </w:tblGrid>
      <w:tr w:rsidR="002C350D" w:rsidTr="00EA3F4C"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Account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proofErr w:type="spellStart"/>
            <w:r>
              <w:t>Underapplied</w:t>
            </w:r>
            <w:proofErr w:type="spellEnd"/>
            <w:r>
              <w:t xml:space="preserve"> Overhead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sym w:font="Symbol" w:char="F0B4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Percentage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Amount Added</w:t>
            </w:r>
            <w:r>
              <w:br/>
              <w:t>to Account</w:t>
            </w:r>
          </w:p>
        </w:tc>
      </w:tr>
      <w:tr w:rsidR="002C350D" w:rsidTr="00EA3F4C">
        <w:tc>
          <w:tcPr>
            <w:tcW w:w="2268" w:type="dxa"/>
            <w:gridSpan w:val="3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Work in Process</w:t>
            </w:r>
          </w:p>
        </w:tc>
        <w:tc>
          <w:tcPr>
            <w:tcW w:w="180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$2,000</w:t>
            </w:r>
          </w:p>
        </w:tc>
        <w:tc>
          <w:tcPr>
            <w:tcW w:w="16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sym w:font="Symbol" w:char="F0B4"/>
            </w:r>
          </w:p>
        </w:tc>
        <w:tc>
          <w:tcPr>
            <w:tcW w:w="1800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30%</w:t>
            </w:r>
          </w:p>
        </w:tc>
        <w:tc>
          <w:tcPr>
            <w:tcW w:w="2088" w:type="dxa"/>
            <w:gridSpan w:val="3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 xml:space="preserve">$ </w:t>
            </w:r>
            <w:r>
              <w:t> </w:t>
            </w:r>
            <w:r>
              <w:t>600</w:t>
            </w:r>
          </w:p>
        </w:tc>
      </w:tr>
      <w:tr w:rsidR="002C350D" w:rsidTr="00EA3F4C">
        <w:tc>
          <w:tcPr>
            <w:tcW w:w="2268" w:type="dxa"/>
            <w:gridSpan w:val="3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Finished Goods</w:t>
            </w:r>
          </w:p>
        </w:tc>
        <w:tc>
          <w:tcPr>
            <w:tcW w:w="180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 </w:t>
            </w:r>
            <w:r>
              <w:t>2,000</w:t>
            </w:r>
          </w:p>
        </w:tc>
        <w:tc>
          <w:tcPr>
            <w:tcW w:w="16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sym w:font="Symbol" w:char="F0B4"/>
            </w:r>
          </w:p>
        </w:tc>
        <w:tc>
          <w:tcPr>
            <w:tcW w:w="1800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50%</w:t>
            </w:r>
          </w:p>
        </w:tc>
        <w:tc>
          <w:tcPr>
            <w:tcW w:w="2088" w:type="dxa"/>
            <w:gridSpan w:val="3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 </w:t>
            </w:r>
            <w:r>
              <w:t>1,000</w:t>
            </w:r>
          </w:p>
        </w:tc>
      </w:tr>
      <w:tr w:rsidR="002C350D" w:rsidTr="00EA3F4C">
        <w:tc>
          <w:tcPr>
            <w:tcW w:w="2268" w:type="dxa"/>
            <w:gridSpan w:val="3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32"/>
              </w:tabs>
            </w:pPr>
            <w:r>
              <w:lastRenderedPageBreak/>
              <w:t>Cost of Goods Sold</w:t>
            </w:r>
          </w:p>
        </w:tc>
        <w:tc>
          <w:tcPr>
            <w:tcW w:w="180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 </w:t>
            </w:r>
            <w:r>
              <w:t>2,000</w:t>
            </w:r>
          </w:p>
        </w:tc>
        <w:tc>
          <w:tcPr>
            <w:tcW w:w="1620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sym w:font="Symbol" w:char="F0B4"/>
            </w:r>
          </w:p>
        </w:tc>
        <w:tc>
          <w:tcPr>
            <w:tcW w:w="1800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t>20%</w:t>
            </w:r>
          </w:p>
        </w:tc>
        <w:tc>
          <w:tcPr>
            <w:tcW w:w="2088" w:type="dxa"/>
            <w:gridSpan w:val="3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 xml:space="preserve">   400</w:t>
            </w:r>
          </w:p>
        </w:tc>
      </w:tr>
      <w:tr w:rsidR="002C350D" w:rsidTr="00EA3F4C">
        <w:trPr>
          <w:trHeight w:val="378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432"/>
              </w:tabs>
            </w:pPr>
            <w:r>
              <w:tab/>
              <w:t>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center"/>
            </w:pPr>
            <w:r>
              <w:rPr>
                <w:u w:val="double"/>
              </w:rPr>
              <w:t>$2,000</w:t>
            </w:r>
          </w:p>
        </w:tc>
      </w:tr>
      <w:tr w:rsidR="002C350D" w:rsidTr="00EA3F4C">
        <w:trPr>
          <w:gridAfter w:val="1"/>
          <w:wAfter w:w="18" w:type="dxa"/>
        </w:trPr>
        <w:tc>
          <w:tcPr>
            <w:tcW w:w="558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9000" w:type="dxa"/>
            <w:gridSpan w:val="8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</w:tr>
      <w:tr w:rsidR="002C350D" w:rsidTr="00EA3F4C">
        <w:trPr>
          <w:gridAfter w:val="1"/>
          <w:wAfter w:w="18" w:type="dxa"/>
        </w:trPr>
        <w:tc>
          <w:tcPr>
            <w:tcW w:w="558" w:type="dxa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(b)</w:t>
            </w:r>
          </w:p>
        </w:tc>
        <w:tc>
          <w:tcPr>
            <w:tcW w:w="9000" w:type="dxa"/>
            <w:gridSpan w:val="8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  <w:r>
              <w:t>Journal entry:</w:t>
            </w:r>
          </w:p>
        </w:tc>
      </w:tr>
      <w:tr w:rsidR="002C350D" w:rsidTr="00EA3F4C">
        <w:tc>
          <w:tcPr>
            <w:tcW w:w="576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6102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504"/>
                <w:tab w:val="right" w:leader="dot" w:pos="5724"/>
              </w:tabs>
            </w:pPr>
          </w:p>
        </w:tc>
        <w:tc>
          <w:tcPr>
            <w:tcW w:w="1350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  <w:tc>
          <w:tcPr>
            <w:tcW w:w="1548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</w:tr>
      <w:tr w:rsidR="002C350D" w:rsidTr="00EA3F4C">
        <w:tc>
          <w:tcPr>
            <w:tcW w:w="576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6102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504"/>
                <w:tab w:val="right" w:leader="dot" w:pos="5724"/>
              </w:tabs>
            </w:pPr>
            <w:r>
              <w:t>Work-in-Process Inventory</w:t>
            </w:r>
            <w:r>
              <w:tab/>
            </w:r>
          </w:p>
        </w:tc>
        <w:tc>
          <w:tcPr>
            <w:tcW w:w="1350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  <w:r>
              <w:t>600</w:t>
            </w:r>
          </w:p>
        </w:tc>
        <w:tc>
          <w:tcPr>
            <w:tcW w:w="1548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</w:tr>
      <w:tr w:rsidR="002C350D" w:rsidTr="00EA3F4C">
        <w:tc>
          <w:tcPr>
            <w:tcW w:w="576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6102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504"/>
                <w:tab w:val="right" w:leader="dot" w:pos="5724"/>
              </w:tabs>
            </w:pPr>
            <w:r>
              <w:t>Finished-Goods Inventory</w:t>
            </w:r>
            <w:r>
              <w:tab/>
            </w:r>
          </w:p>
        </w:tc>
        <w:tc>
          <w:tcPr>
            <w:tcW w:w="1350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  <w:r>
              <w:t>1,000</w:t>
            </w:r>
          </w:p>
        </w:tc>
        <w:tc>
          <w:tcPr>
            <w:tcW w:w="1548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</w:tr>
      <w:tr w:rsidR="002C350D" w:rsidTr="00EA3F4C">
        <w:tc>
          <w:tcPr>
            <w:tcW w:w="576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6102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504"/>
                <w:tab w:val="right" w:leader="dot" w:pos="5724"/>
              </w:tabs>
            </w:pPr>
            <w:r>
              <w:t>Cost of Goods Sold</w:t>
            </w:r>
            <w:r>
              <w:tab/>
            </w:r>
          </w:p>
        </w:tc>
        <w:tc>
          <w:tcPr>
            <w:tcW w:w="1350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  <w:r>
              <w:t>400</w:t>
            </w:r>
          </w:p>
        </w:tc>
        <w:tc>
          <w:tcPr>
            <w:tcW w:w="1548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</w:tr>
      <w:tr w:rsidR="002C350D" w:rsidTr="00EA3F4C">
        <w:tc>
          <w:tcPr>
            <w:tcW w:w="576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</w:pPr>
          </w:p>
        </w:tc>
        <w:tc>
          <w:tcPr>
            <w:tcW w:w="6102" w:type="dxa"/>
            <w:gridSpan w:val="4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pos="619"/>
                <w:tab w:val="right" w:leader="dot" w:pos="5724"/>
              </w:tabs>
            </w:pPr>
            <w:r>
              <w:tab/>
              <w:t>Manufacturing Overhead</w:t>
            </w:r>
            <w:r>
              <w:tab/>
            </w:r>
          </w:p>
        </w:tc>
        <w:tc>
          <w:tcPr>
            <w:tcW w:w="1350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</w:p>
        </w:tc>
        <w:tc>
          <w:tcPr>
            <w:tcW w:w="1548" w:type="dxa"/>
            <w:gridSpan w:val="2"/>
          </w:tcPr>
          <w:p w:rsidR="002C350D" w:rsidRDefault="002C350D" w:rsidP="00EA3F4C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</w:tabs>
              <w:jc w:val="right"/>
            </w:pPr>
            <w:r>
              <w:t>2,000</w:t>
            </w:r>
          </w:p>
        </w:tc>
      </w:tr>
    </w:tbl>
    <w:p w:rsidR="002C350D" w:rsidRDefault="002C350D"/>
    <w:p w:rsidR="002C350D" w:rsidRDefault="002C350D" w:rsidP="002C350D">
      <w:pPr>
        <w:pStyle w:val="BodyText"/>
      </w:pPr>
      <w:r>
        <w:br w:type="page"/>
      </w:r>
    </w:p>
    <w:p w:rsidR="002C350D" w:rsidRDefault="002C350D" w:rsidP="002C350D">
      <w:pPr>
        <w:pStyle w:val="Heading2"/>
      </w:pPr>
      <w:r>
        <w:lastRenderedPageBreak/>
        <w:t>Problem 4-27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"/>
        <w:gridCol w:w="3618"/>
        <w:gridCol w:w="1224"/>
        <w:gridCol w:w="1440"/>
        <w:gridCol w:w="999"/>
        <w:gridCol w:w="243"/>
        <w:gridCol w:w="18"/>
        <w:gridCol w:w="1116"/>
        <w:gridCol w:w="162"/>
        <w:gridCol w:w="162"/>
      </w:tblGrid>
      <w:tr w:rsidR="002C350D" w:rsidTr="002C350D">
        <w:trPr>
          <w:gridAfter w:val="2"/>
          <w:wAfter w:w="324" w:type="dxa"/>
        </w:trPr>
        <w:tc>
          <w:tcPr>
            <w:tcW w:w="666" w:type="dxa"/>
            <w:gridSpan w:val="2"/>
            <w:hideMark/>
          </w:tcPr>
          <w:p w:rsidR="002C350D" w:rsidRDefault="002C350D">
            <w:pPr>
              <w:pStyle w:val="Table"/>
            </w:pPr>
            <w:r>
              <w:t>1.</w:t>
            </w:r>
          </w:p>
        </w:tc>
        <w:tc>
          <w:tcPr>
            <w:tcW w:w="7281" w:type="dxa"/>
            <w:gridSpan w:val="4"/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  <w:r>
              <w:t>Physical flow of units:</w:t>
            </w:r>
          </w:p>
          <w:p w:rsidR="002C350D" w:rsidRDefault="002C350D">
            <w:pPr>
              <w:pStyle w:val="Table"/>
              <w:tabs>
                <w:tab w:val="right" w:leader="dot" w:pos="6894"/>
              </w:tabs>
            </w:pPr>
          </w:p>
        </w:tc>
        <w:tc>
          <w:tcPr>
            <w:tcW w:w="1377" w:type="dxa"/>
            <w:gridSpan w:val="3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gridAfter w:val="2"/>
          <w:wAfter w:w="324" w:type="dxa"/>
        </w:trPr>
        <w:tc>
          <w:tcPr>
            <w:tcW w:w="666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center"/>
            </w:pPr>
            <w:r>
              <w:t>Physical Units</w:t>
            </w:r>
          </w:p>
        </w:tc>
      </w:tr>
      <w:tr w:rsidR="002C350D" w:rsidTr="002C350D">
        <w:trPr>
          <w:gridAfter w:val="2"/>
          <w:wAfter w:w="324" w:type="dxa"/>
        </w:trPr>
        <w:tc>
          <w:tcPr>
            <w:tcW w:w="666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7281" w:type="dxa"/>
            <w:gridSpan w:val="4"/>
            <w:hideMark/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  <w:r>
              <w:t>Work in process, 1/1/x4</w:t>
            </w:r>
            <w:r>
              <w:tab/>
            </w:r>
          </w:p>
        </w:tc>
        <w:tc>
          <w:tcPr>
            <w:tcW w:w="1377" w:type="dxa"/>
            <w:gridSpan w:val="3"/>
            <w:hideMark/>
          </w:tcPr>
          <w:p w:rsidR="002C350D" w:rsidRDefault="002C350D">
            <w:pPr>
              <w:pStyle w:val="Table"/>
              <w:jc w:val="right"/>
            </w:pPr>
            <w:r>
              <w:t>210,000</w:t>
            </w:r>
          </w:p>
        </w:tc>
      </w:tr>
      <w:tr w:rsidR="002C350D" w:rsidTr="002C350D">
        <w:trPr>
          <w:gridAfter w:val="2"/>
          <w:wAfter w:w="324" w:type="dxa"/>
        </w:trPr>
        <w:tc>
          <w:tcPr>
            <w:tcW w:w="666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7281" w:type="dxa"/>
            <w:gridSpan w:val="4"/>
            <w:hideMark/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  <w:r>
              <w:t>Units started during 20x4</w:t>
            </w:r>
            <w:r>
              <w:tab/>
            </w:r>
          </w:p>
        </w:tc>
        <w:tc>
          <w:tcPr>
            <w:tcW w:w="1377" w:type="dxa"/>
            <w:gridSpan w:val="3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single"/>
              </w:rPr>
              <w:t>1,100,000</w:t>
            </w:r>
          </w:p>
        </w:tc>
      </w:tr>
      <w:tr w:rsidR="002C350D" w:rsidTr="002C350D">
        <w:trPr>
          <w:gridAfter w:val="2"/>
          <w:wAfter w:w="324" w:type="dxa"/>
        </w:trPr>
        <w:tc>
          <w:tcPr>
            <w:tcW w:w="666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7281" w:type="dxa"/>
            <w:gridSpan w:val="4"/>
            <w:hideMark/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  <w:r>
              <w:t>Total units to account for</w:t>
            </w:r>
            <w:r>
              <w:tab/>
            </w:r>
          </w:p>
        </w:tc>
        <w:tc>
          <w:tcPr>
            <w:tcW w:w="1377" w:type="dxa"/>
            <w:gridSpan w:val="3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double"/>
              </w:rPr>
              <w:t>1,310,000</w:t>
            </w:r>
          </w:p>
        </w:tc>
      </w:tr>
      <w:tr w:rsidR="002C350D" w:rsidTr="002C350D">
        <w:trPr>
          <w:gridAfter w:val="2"/>
          <w:wAfter w:w="324" w:type="dxa"/>
        </w:trPr>
        <w:tc>
          <w:tcPr>
            <w:tcW w:w="666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7281" w:type="dxa"/>
            <w:gridSpan w:val="4"/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</w:p>
        </w:tc>
        <w:tc>
          <w:tcPr>
            <w:tcW w:w="1377" w:type="dxa"/>
            <w:gridSpan w:val="3"/>
          </w:tcPr>
          <w:p w:rsidR="002C350D" w:rsidRDefault="002C350D">
            <w:pPr>
              <w:pStyle w:val="Table"/>
              <w:jc w:val="right"/>
            </w:pPr>
          </w:p>
        </w:tc>
      </w:tr>
      <w:tr w:rsidR="002C350D" w:rsidTr="002C350D">
        <w:trPr>
          <w:gridAfter w:val="2"/>
          <w:wAfter w:w="324" w:type="dxa"/>
        </w:trPr>
        <w:tc>
          <w:tcPr>
            <w:tcW w:w="666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7281" w:type="dxa"/>
            <w:gridSpan w:val="4"/>
            <w:hideMark/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  <w:r>
              <w:t>Units completed and transferred out during 20x4</w:t>
            </w:r>
            <w:r>
              <w:tab/>
            </w:r>
          </w:p>
        </w:tc>
        <w:tc>
          <w:tcPr>
            <w:tcW w:w="1377" w:type="dxa"/>
            <w:gridSpan w:val="3"/>
            <w:hideMark/>
          </w:tcPr>
          <w:p w:rsidR="002C350D" w:rsidRDefault="002C350D">
            <w:pPr>
              <w:pStyle w:val="Table"/>
              <w:jc w:val="right"/>
            </w:pPr>
            <w:r>
              <w:t>1,000,000</w:t>
            </w:r>
          </w:p>
        </w:tc>
      </w:tr>
      <w:tr w:rsidR="002C350D" w:rsidTr="002C350D">
        <w:trPr>
          <w:gridAfter w:val="2"/>
          <w:wAfter w:w="324" w:type="dxa"/>
        </w:trPr>
        <w:tc>
          <w:tcPr>
            <w:tcW w:w="666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7281" w:type="dxa"/>
            <w:gridSpan w:val="4"/>
            <w:hideMark/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  <w:r>
              <w:t>Work in process, 12/31/x4</w:t>
            </w:r>
            <w:r>
              <w:tab/>
            </w:r>
          </w:p>
        </w:tc>
        <w:tc>
          <w:tcPr>
            <w:tcW w:w="1377" w:type="dxa"/>
            <w:gridSpan w:val="3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310,000</w:t>
            </w:r>
          </w:p>
        </w:tc>
      </w:tr>
      <w:tr w:rsidR="002C350D" w:rsidTr="002C350D">
        <w:trPr>
          <w:gridAfter w:val="2"/>
          <w:wAfter w:w="324" w:type="dxa"/>
          <w:trHeight w:val="342"/>
        </w:trPr>
        <w:tc>
          <w:tcPr>
            <w:tcW w:w="666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7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tabs>
                <w:tab w:val="right" w:leader="dot" w:pos="6894"/>
              </w:tabs>
            </w:pPr>
            <w:r>
              <w:t>Total units accounted for</w:t>
            </w:r>
            <w:r>
              <w:tab/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double"/>
              </w:rPr>
              <w:t>1,310,000</w:t>
            </w:r>
          </w:p>
        </w:tc>
      </w:tr>
      <w:tr w:rsidR="002C350D" w:rsidTr="002C350D">
        <w:trPr>
          <w:gridAfter w:val="1"/>
          <w:wAfter w:w="162" w:type="dxa"/>
        </w:trPr>
        <w:tc>
          <w:tcPr>
            <w:tcW w:w="648" w:type="dxa"/>
          </w:tcPr>
          <w:p w:rsidR="002C350D" w:rsidRDefault="002C350D">
            <w:pPr>
              <w:pStyle w:val="Table"/>
            </w:pPr>
          </w:p>
        </w:tc>
        <w:tc>
          <w:tcPr>
            <w:tcW w:w="3636" w:type="dxa"/>
            <w:gridSpan w:val="2"/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</w:p>
        </w:tc>
        <w:tc>
          <w:tcPr>
            <w:tcW w:w="1224" w:type="dxa"/>
          </w:tcPr>
          <w:p w:rsidR="002C350D" w:rsidRDefault="002C350D">
            <w:pPr>
              <w:pStyle w:val="Table"/>
            </w:pPr>
          </w:p>
        </w:tc>
        <w:tc>
          <w:tcPr>
            <w:tcW w:w="1440" w:type="dxa"/>
          </w:tcPr>
          <w:p w:rsidR="002C350D" w:rsidRDefault="002C350D">
            <w:pPr>
              <w:pStyle w:val="Table"/>
            </w:pPr>
          </w:p>
        </w:tc>
        <w:tc>
          <w:tcPr>
            <w:tcW w:w="1242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1296" w:type="dxa"/>
            <w:gridSpan w:val="3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gridAfter w:val="1"/>
          <w:wAfter w:w="162" w:type="dxa"/>
        </w:trPr>
        <w:tc>
          <w:tcPr>
            <w:tcW w:w="648" w:type="dxa"/>
            <w:hideMark/>
          </w:tcPr>
          <w:p w:rsidR="002C350D" w:rsidRDefault="002C350D">
            <w:pPr>
              <w:pStyle w:val="Table"/>
            </w:pPr>
            <w:r>
              <w:t>2.</w:t>
            </w:r>
          </w:p>
        </w:tc>
        <w:tc>
          <w:tcPr>
            <w:tcW w:w="3636" w:type="dxa"/>
            <w:gridSpan w:val="2"/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  <w:r>
              <w:t>Equivalent units:</w:t>
            </w:r>
          </w:p>
          <w:p w:rsidR="002C350D" w:rsidRDefault="002C350D">
            <w:pPr>
              <w:pStyle w:val="Table"/>
              <w:tabs>
                <w:tab w:val="right" w:leader="dot" w:pos="3312"/>
              </w:tabs>
            </w:pPr>
          </w:p>
        </w:tc>
        <w:tc>
          <w:tcPr>
            <w:tcW w:w="1224" w:type="dxa"/>
          </w:tcPr>
          <w:p w:rsidR="002C350D" w:rsidRDefault="002C350D">
            <w:pPr>
              <w:pStyle w:val="Table"/>
            </w:pPr>
          </w:p>
        </w:tc>
        <w:tc>
          <w:tcPr>
            <w:tcW w:w="1440" w:type="dxa"/>
          </w:tcPr>
          <w:p w:rsidR="002C350D" w:rsidRDefault="002C350D">
            <w:pPr>
              <w:pStyle w:val="Table"/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0D" w:rsidRDefault="002C350D">
            <w:pPr>
              <w:pStyle w:val="Table"/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  <w:trHeight w:val="1214"/>
        </w:trPr>
        <w:tc>
          <w:tcPr>
            <w:tcW w:w="648" w:type="dxa"/>
            <w:vMerge w:val="restart"/>
          </w:tcPr>
          <w:p w:rsidR="002C350D" w:rsidRDefault="002C350D">
            <w:pPr>
              <w:pStyle w:val="Table"/>
            </w:pPr>
          </w:p>
        </w:tc>
        <w:tc>
          <w:tcPr>
            <w:tcW w:w="36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50D" w:rsidRDefault="002C350D">
            <w:pPr>
              <w:pStyle w:val="Table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Physical Units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50D" w:rsidRDefault="002C350D">
            <w:pPr>
              <w:pStyle w:val="Table"/>
              <w:jc w:val="center"/>
            </w:pPr>
            <w:r>
              <w:t>Percentage of Completion with Respect to Conversion</w:t>
            </w:r>
          </w:p>
        </w:tc>
        <w:tc>
          <w:tcPr>
            <w:tcW w:w="2700" w:type="dxa"/>
            <w:gridSpan w:val="6"/>
          </w:tcPr>
          <w:p w:rsidR="002C350D" w:rsidRDefault="002C350D">
            <w:pPr>
              <w:pStyle w:val="Table"/>
              <w:jc w:val="center"/>
            </w:pPr>
          </w:p>
          <w:p w:rsidR="002C350D" w:rsidRDefault="002C350D">
            <w:pPr>
              <w:pStyle w:val="Table"/>
              <w:jc w:val="center"/>
            </w:pPr>
          </w:p>
          <w:p w:rsidR="002C350D" w:rsidRDefault="002C350D">
            <w:pPr>
              <w:pStyle w:val="Table"/>
              <w:jc w:val="center"/>
            </w:pPr>
          </w:p>
          <w:p w:rsidR="002C350D" w:rsidRDefault="002C350D">
            <w:pPr>
              <w:pStyle w:val="Table"/>
              <w:jc w:val="center"/>
            </w:pPr>
            <w:r>
              <w:t>Equivalent Units</w:t>
            </w:r>
          </w:p>
        </w:tc>
      </w:tr>
      <w:tr w:rsidR="002C350D" w:rsidTr="002C350D">
        <w:trPr>
          <w:cantSplit/>
          <w:trHeight w:val="620"/>
        </w:trPr>
        <w:tc>
          <w:tcPr>
            <w:tcW w:w="666" w:type="dxa"/>
            <w:vMerge/>
            <w:vAlign w:val="center"/>
            <w:hideMark/>
          </w:tcPr>
          <w:p w:rsidR="002C350D" w:rsidRDefault="002C350D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109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350D" w:rsidRDefault="002C350D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350D" w:rsidRDefault="002C350D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350D" w:rsidRDefault="002C350D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right"/>
            </w:pPr>
            <w:r>
              <w:t xml:space="preserve">Direct  </w:t>
            </w:r>
            <w:r>
              <w:t> </w:t>
            </w:r>
            <w:r>
              <w:br/>
              <w:t>Material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center"/>
            </w:pPr>
            <w:r>
              <w:br/>
              <w:t>Conversion</w:t>
            </w:r>
          </w:p>
        </w:tc>
      </w:tr>
      <w:tr w:rsidR="002C350D" w:rsidTr="002C350D">
        <w:tc>
          <w:tcPr>
            <w:tcW w:w="648" w:type="dxa"/>
          </w:tcPr>
          <w:p w:rsidR="002C350D" w:rsidRDefault="002C350D">
            <w:pPr>
              <w:pStyle w:val="Table"/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  <w:r>
              <w:t>Work in process, 1/1/x4</w:t>
            </w:r>
            <w: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50D" w:rsidRDefault="002C350D">
            <w:pPr>
              <w:pStyle w:val="Table"/>
              <w:jc w:val="right"/>
            </w:pPr>
            <w:r>
              <w:t>210,000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50D" w:rsidRDefault="002C350D">
            <w:pPr>
              <w:pStyle w:val="Table"/>
              <w:jc w:val="center"/>
            </w:pPr>
            <w:r>
              <w:t>83%</w:t>
            </w:r>
          </w:p>
        </w:tc>
        <w:tc>
          <w:tcPr>
            <w:tcW w:w="1260" w:type="dxa"/>
            <w:gridSpan w:val="3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1440" w:type="dxa"/>
            <w:gridSpan w:val="3"/>
          </w:tcPr>
          <w:p w:rsidR="002C350D" w:rsidRDefault="002C350D">
            <w:pPr>
              <w:pStyle w:val="Table"/>
              <w:jc w:val="right"/>
            </w:pPr>
          </w:p>
        </w:tc>
      </w:tr>
      <w:tr w:rsidR="002C350D" w:rsidTr="002C350D">
        <w:tc>
          <w:tcPr>
            <w:tcW w:w="648" w:type="dxa"/>
          </w:tcPr>
          <w:p w:rsidR="002C350D" w:rsidRDefault="002C350D">
            <w:pPr>
              <w:pStyle w:val="Table"/>
            </w:pPr>
          </w:p>
        </w:tc>
        <w:tc>
          <w:tcPr>
            <w:tcW w:w="3636" w:type="dxa"/>
            <w:gridSpan w:val="2"/>
            <w:hideMark/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  <w:r>
              <w:t>Units started during 20x4</w:t>
            </w:r>
            <w:r>
              <w:tab/>
            </w:r>
          </w:p>
        </w:tc>
        <w:tc>
          <w:tcPr>
            <w:tcW w:w="1224" w:type="dxa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single"/>
              </w:rPr>
              <w:t>1,100,000</w:t>
            </w:r>
          </w:p>
        </w:tc>
        <w:tc>
          <w:tcPr>
            <w:tcW w:w="1440" w:type="dxa"/>
          </w:tcPr>
          <w:p w:rsidR="002C350D" w:rsidRDefault="002C350D">
            <w:pPr>
              <w:pStyle w:val="Table"/>
              <w:jc w:val="center"/>
            </w:pPr>
          </w:p>
        </w:tc>
        <w:tc>
          <w:tcPr>
            <w:tcW w:w="1260" w:type="dxa"/>
            <w:gridSpan w:val="3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1440" w:type="dxa"/>
            <w:gridSpan w:val="3"/>
          </w:tcPr>
          <w:p w:rsidR="002C350D" w:rsidRDefault="002C350D">
            <w:pPr>
              <w:pStyle w:val="Table"/>
              <w:jc w:val="right"/>
            </w:pPr>
          </w:p>
        </w:tc>
      </w:tr>
      <w:tr w:rsidR="002C350D" w:rsidTr="002C350D">
        <w:tc>
          <w:tcPr>
            <w:tcW w:w="648" w:type="dxa"/>
          </w:tcPr>
          <w:p w:rsidR="002C350D" w:rsidRDefault="002C350D">
            <w:pPr>
              <w:pStyle w:val="Table"/>
            </w:pPr>
          </w:p>
        </w:tc>
        <w:tc>
          <w:tcPr>
            <w:tcW w:w="3636" w:type="dxa"/>
            <w:gridSpan w:val="2"/>
            <w:hideMark/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  <w:r>
              <w:t>Total units to account for</w:t>
            </w:r>
            <w:r>
              <w:tab/>
            </w:r>
          </w:p>
        </w:tc>
        <w:tc>
          <w:tcPr>
            <w:tcW w:w="1224" w:type="dxa"/>
            <w:hideMark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  <w:r>
              <w:rPr>
                <w:u w:val="double"/>
              </w:rPr>
              <w:t>1,310,000</w:t>
            </w:r>
          </w:p>
        </w:tc>
        <w:tc>
          <w:tcPr>
            <w:tcW w:w="1440" w:type="dxa"/>
          </w:tcPr>
          <w:p w:rsidR="002C350D" w:rsidRDefault="002C350D">
            <w:pPr>
              <w:pStyle w:val="Table"/>
              <w:jc w:val="center"/>
              <w:rPr>
                <w:u w:val="double"/>
              </w:rPr>
            </w:pPr>
          </w:p>
        </w:tc>
        <w:tc>
          <w:tcPr>
            <w:tcW w:w="1260" w:type="dxa"/>
            <w:gridSpan w:val="3"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</w:p>
        </w:tc>
        <w:tc>
          <w:tcPr>
            <w:tcW w:w="1440" w:type="dxa"/>
            <w:gridSpan w:val="3"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</w:p>
        </w:tc>
      </w:tr>
      <w:tr w:rsidR="002C350D" w:rsidTr="002C350D">
        <w:tc>
          <w:tcPr>
            <w:tcW w:w="648" w:type="dxa"/>
          </w:tcPr>
          <w:p w:rsidR="002C350D" w:rsidRDefault="002C350D">
            <w:pPr>
              <w:pStyle w:val="Table"/>
            </w:pPr>
          </w:p>
        </w:tc>
        <w:tc>
          <w:tcPr>
            <w:tcW w:w="3636" w:type="dxa"/>
            <w:gridSpan w:val="2"/>
            <w:hideMark/>
          </w:tcPr>
          <w:p w:rsidR="002C350D" w:rsidRDefault="002C350D">
            <w:pPr>
              <w:pStyle w:val="Table"/>
              <w:tabs>
                <w:tab w:val="right" w:leader="dot" w:pos="3312"/>
              </w:tabs>
              <w:spacing w:before="240"/>
            </w:pPr>
            <w:r>
              <w:t>Units completed and transferred</w:t>
            </w:r>
            <w:r>
              <w:br/>
            </w:r>
            <w:r>
              <w:tab/>
              <w:t>out during 20x4</w:t>
            </w:r>
            <w:r>
              <w:tab/>
            </w:r>
          </w:p>
        </w:tc>
        <w:tc>
          <w:tcPr>
            <w:tcW w:w="1224" w:type="dxa"/>
            <w:hideMark/>
          </w:tcPr>
          <w:p w:rsidR="002C350D" w:rsidRDefault="002C350D">
            <w:pPr>
              <w:pStyle w:val="Table"/>
              <w:spacing w:before="240"/>
              <w:jc w:val="right"/>
            </w:pPr>
            <w:r>
              <w:br/>
              <w:t>1,000,000</w:t>
            </w:r>
          </w:p>
        </w:tc>
        <w:tc>
          <w:tcPr>
            <w:tcW w:w="1440" w:type="dxa"/>
            <w:hideMark/>
          </w:tcPr>
          <w:p w:rsidR="002C350D" w:rsidRDefault="002C350D">
            <w:pPr>
              <w:pStyle w:val="Table"/>
              <w:spacing w:before="240"/>
              <w:jc w:val="center"/>
            </w:pPr>
            <w:r>
              <w:br/>
              <w:t>100%</w:t>
            </w:r>
          </w:p>
        </w:tc>
        <w:tc>
          <w:tcPr>
            <w:tcW w:w="1260" w:type="dxa"/>
            <w:gridSpan w:val="3"/>
            <w:hideMark/>
          </w:tcPr>
          <w:p w:rsidR="002C350D" w:rsidRDefault="002C350D">
            <w:pPr>
              <w:pStyle w:val="Table"/>
              <w:spacing w:before="240"/>
              <w:jc w:val="right"/>
            </w:pPr>
            <w:r>
              <w:br/>
              <w:t>1,000,000</w:t>
            </w:r>
          </w:p>
        </w:tc>
        <w:tc>
          <w:tcPr>
            <w:tcW w:w="1440" w:type="dxa"/>
            <w:gridSpan w:val="3"/>
            <w:hideMark/>
          </w:tcPr>
          <w:p w:rsidR="002C350D" w:rsidRDefault="002C350D">
            <w:pPr>
              <w:pStyle w:val="Table"/>
              <w:spacing w:before="240"/>
              <w:jc w:val="right"/>
            </w:pPr>
            <w:r>
              <w:br/>
              <w:t>1,000,000</w:t>
            </w:r>
          </w:p>
        </w:tc>
      </w:tr>
      <w:tr w:rsidR="002C350D" w:rsidTr="002C350D">
        <w:tc>
          <w:tcPr>
            <w:tcW w:w="648" w:type="dxa"/>
          </w:tcPr>
          <w:p w:rsidR="002C350D" w:rsidRDefault="002C350D">
            <w:pPr>
              <w:pStyle w:val="Table"/>
            </w:pPr>
          </w:p>
        </w:tc>
        <w:tc>
          <w:tcPr>
            <w:tcW w:w="3636" w:type="dxa"/>
            <w:gridSpan w:val="2"/>
            <w:hideMark/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  <w:r>
              <w:t>Work in process, 12/31/x4</w:t>
            </w:r>
            <w:r>
              <w:tab/>
            </w:r>
          </w:p>
        </w:tc>
        <w:tc>
          <w:tcPr>
            <w:tcW w:w="1224" w:type="dxa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 xml:space="preserve"> 310,000</w:t>
            </w:r>
          </w:p>
        </w:tc>
        <w:tc>
          <w:tcPr>
            <w:tcW w:w="1440" w:type="dxa"/>
            <w:hideMark/>
          </w:tcPr>
          <w:p w:rsidR="002C350D" w:rsidRDefault="002C350D">
            <w:pPr>
              <w:pStyle w:val="Table"/>
              <w:jc w:val="center"/>
            </w:pPr>
            <w:r>
              <w:t>48%</w:t>
            </w:r>
          </w:p>
        </w:tc>
        <w:tc>
          <w:tcPr>
            <w:tcW w:w="1260" w:type="dxa"/>
            <w:gridSpan w:val="3"/>
            <w:hideMark/>
          </w:tcPr>
          <w:p w:rsidR="002C350D" w:rsidRDefault="002C350D">
            <w:pPr>
              <w:pStyle w:val="Table"/>
              <w:jc w:val="right"/>
            </w:pPr>
            <w:r>
              <w:t>310,000</w:t>
            </w:r>
          </w:p>
        </w:tc>
        <w:tc>
          <w:tcPr>
            <w:tcW w:w="1440" w:type="dxa"/>
            <w:gridSpan w:val="3"/>
            <w:hideMark/>
          </w:tcPr>
          <w:p w:rsidR="002C350D" w:rsidRDefault="002C350D">
            <w:pPr>
              <w:pStyle w:val="Table"/>
              <w:jc w:val="right"/>
            </w:pPr>
            <w:r>
              <w:t>148,800</w:t>
            </w:r>
          </w:p>
        </w:tc>
      </w:tr>
      <w:tr w:rsidR="002C350D" w:rsidTr="002C350D">
        <w:tc>
          <w:tcPr>
            <w:tcW w:w="648" w:type="dxa"/>
          </w:tcPr>
          <w:p w:rsidR="002C350D" w:rsidRDefault="002C350D">
            <w:pPr>
              <w:pStyle w:val="Table"/>
            </w:pPr>
          </w:p>
        </w:tc>
        <w:tc>
          <w:tcPr>
            <w:tcW w:w="3636" w:type="dxa"/>
            <w:gridSpan w:val="2"/>
            <w:hideMark/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  <w:r>
              <w:t>Total units accounted for</w:t>
            </w:r>
            <w:r>
              <w:tab/>
            </w:r>
          </w:p>
        </w:tc>
        <w:tc>
          <w:tcPr>
            <w:tcW w:w="1224" w:type="dxa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double"/>
              </w:rPr>
              <w:t>1,310,000</w:t>
            </w:r>
          </w:p>
        </w:tc>
        <w:tc>
          <w:tcPr>
            <w:tcW w:w="1440" w:type="dxa"/>
          </w:tcPr>
          <w:p w:rsidR="002C350D" w:rsidRDefault="002C350D">
            <w:pPr>
              <w:pStyle w:val="Table"/>
              <w:jc w:val="center"/>
            </w:pPr>
          </w:p>
        </w:tc>
        <w:tc>
          <w:tcPr>
            <w:tcW w:w="1260" w:type="dxa"/>
            <w:gridSpan w:val="3"/>
            <w:hideMark/>
          </w:tcPr>
          <w:p w:rsidR="002C350D" w:rsidRDefault="002C350D">
            <w:pPr>
              <w:pStyle w:val="Table"/>
              <w:jc w:val="right"/>
              <w:rPr>
                <w:u w:val="single"/>
              </w:rPr>
            </w:pPr>
            <w:r>
              <w:rPr>
                <w:u w:val="single"/>
              </w:rPr>
              <w:t>________</w:t>
            </w:r>
          </w:p>
        </w:tc>
        <w:tc>
          <w:tcPr>
            <w:tcW w:w="1440" w:type="dxa"/>
            <w:gridSpan w:val="3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single"/>
              </w:rPr>
              <w:t>________</w:t>
            </w:r>
          </w:p>
        </w:tc>
      </w:tr>
      <w:tr w:rsidR="002C350D" w:rsidTr="002C350D">
        <w:tc>
          <w:tcPr>
            <w:tcW w:w="648" w:type="dxa"/>
          </w:tcPr>
          <w:p w:rsidR="002C350D" w:rsidRDefault="002C350D">
            <w:pPr>
              <w:pStyle w:val="Table"/>
              <w:spacing w:before="120"/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tabs>
                <w:tab w:val="right" w:leader="dot" w:pos="3312"/>
              </w:tabs>
            </w:pPr>
            <w:r>
              <w:t>Total equivalent units</w:t>
            </w:r>
            <w:r>
              <w:tab/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0D" w:rsidRDefault="002C350D">
            <w:pPr>
              <w:pStyle w:val="Table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0D" w:rsidRDefault="002C350D">
            <w:pPr>
              <w:pStyle w:val="Table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  <w:r>
              <w:rPr>
                <w:u w:val="double"/>
              </w:rPr>
              <w:t>1,310,000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double"/>
              </w:rPr>
              <w:t>1,148,800</w:t>
            </w:r>
          </w:p>
        </w:tc>
      </w:tr>
    </w:tbl>
    <w:p w:rsidR="002C350D" w:rsidRDefault="002C350D" w:rsidP="002C350D">
      <w:pPr>
        <w:pStyle w:val="Heading2"/>
      </w:pPr>
      <w:r>
        <w:rPr>
          <w:b w:val="0"/>
          <w:caps w:val="0"/>
        </w:rPr>
        <w:br w:type="page"/>
      </w:r>
      <w:r>
        <w:lastRenderedPageBreak/>
        <w:t>Problem 4-27 (Continued)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088"/>
        <w:gridCol w:w="450"/>
        <w:gridCol w:w="2250"/>
        <w:gridCol w:w="1350"/>
        <w:gridCol w:w="1404"/>
        <w:gridCol w:w="1053"/>
        <w:gridCol w:w="243"/>
      </w:tblGrid>
      <w:tr w:rsidR="002C350D" w:rsidTr="002C350D">
        <w:tc>
          <w:tcPr>
            <w:tcW w:w="630" w:type="dxa"/>
            <w:hideMark/>
          </w:tcPr>
          <w:p w:rsidR="002C350D" w:rsidRDefault="002C350D">
            <w:pPr>
              <w:pStyle w:val="Table"/>
            </w:pPr>
            <w:r>
              <w:t>3.</w:t>
            </w:r>
          </w:p>
        </w:tc>
        <w:tc>
          <w:tcPr>
            <w:tcW w:w="4788" w:type="dxa"/>
            <w:gridSpan w:val="3"/>
          </w:tcPr>
          <w:p w:rsidR="002C350D" w:rsidRDefault="002C350D">
            <w:pPr>
              <w:pStyle w:val="Table"/>
            </w:pPr>
            <w:r>
              <w:t>Costs per equivalent unit:</w:t>
            </w:r>
          </w:p>
          <w:p w:rsidR="002C350D" w:rsidRDefault="002C350D">
            <w:pPr>
              <w:pStyle w:val="Table"/>
            </w:pPr>
          </w:p>
        </w:tc>
        <w:tc>
          <w:tcPr>
            <w:tcW w:w="1350" w:type="dxa"/>
          </w:tcPr>
          <w:p w:rsidR="002C350D" w:rsidRDefault="002C350D">
            <w:pPr>
              <w:pStyle w:val="Table"/>
            </w:pPr>
          </w:p>
        </w:tc>
        <w:tc>
          <w:tcPr>
            <w:tcW w:w="1404" w:type="dxa"/>
          </w:tcPr>
          <w:p w:rsidR="002C350D" w:rsidRDefault="002C350D">
            <w:pPr>
              <w:pStyle w:val="Table"/>
            </w:pPr>
          </w:p>
        </w:tc>
        <w:tc>
          <w:tcPr>
            <w:tcW w:w="1296" w:type="dxa"/>
            <w:gridSpan w:val="2"/>
          </w:tcPr>
          <w:p w:rsidR="002C350D" w:rsidRDefault="002C350D">
            <w:pPr>
              <w:pStyle w:val="Table"/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0D" w:rsidRDefault="002C350D">
            <w:pPr>
              <w:pStyle w:val="Table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center"/>
            </w:pPr>
            <w:r>
              <w:t>Direct Material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0D" w:rsidRDefault="002C350D">
            <w:pPr>
              <w:pStyle w:val="Table"/>
              <w:jc w:val="center"/>
            </w:pPr>
          </w:p>
          <w:p w:rsidR="002C350D" w:rsidRDefault="002C350D">
            <w:pPr>
              <w:pStyle w:val="Table"/>
              <w:jc w:val="center"/>
            </w:pPr>
            <w:r>
              <w:t>Conversion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0D" w:rsidRDefault="002C350D">
            <w:pPr>
              <w:pStyle w:val="Table"/>
              <w:jc w:val="center"/>
            </w:pPr>
          </w:p>
          <w:p w:rsidR="002C350D" w:rsidRDefault="002C350D">
            <w:pPr>
              <w:pStyle w:val="Table"/>
              <w:jc w:val="center"/>
            </w:pPr>
            <w:r>
              <w:t>Total</w:t>
            </w: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4788" w:type="dxa"/>
            <w:gridSpan w:val="3"/>
            <w:hideMark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4410"/>
              </w:tabs>
            </w:pPr>
            <w:r>
              <w:t>Work in process, 1/1/x4</w:t>
            </w:r>
            <w:r>
              <w:tab/>
            </w:r>
          </w:p>
        </w:tc>
        <w:tc>
          <w:tcPr>
            <w:tcW w:w="1350" w:type="dxa"/>
            <w:hideMark/>
          </w:tcPr>
          <w:p w:rsidR="002C350D" w:rsidRDefault="002C350D">
            <w:pPr>
              <w:pStyle w:val="Table"/>
              <w:jc w:val="right"/>
            </w:pPr>
            <w:r>
              <w:t>$</w:t>
            </w:r>
            <w:r>
              <w:t> </w:t>
            </w:r>
            <w:r>
              <w:t xml:space="preserve"> 300,000</w:t>
            </w:r>
          </w:p>
        </w:tc>
        <w:tc>
          <w:tcPr>
            <w:tcW w:w="1404" w:type="dxa"/>
            <w:hideMark/>
          </w:tcPr>
          <w:p w:rsidR="002C350D" w:rsidRDefault="002C350D">
            <w:pPr>
              <w:pStyle w:val="Table"/>
              <w:jc w:val="right"/>
            </w:pPr>
            <w:r>
              <w:t>$</w:t>
            </w:r>
            <w:r>
              <w:t> </w:t>
            </w:r>
            <w:r>
              <w:t>620,800</w:t>
            </w:r>
            <w:r>
              <w:rPr>
                <w:vertAlign w:val="superscript"/>
              </w:rPr>
              <w:t>a</w:t>
            </w:r>
          </w:p>
        </w:tc>
        <w:tc>
          <w:tcPr>
            <w:tcW w:w="1296" w:type="dxa"/>
            <w:gridSpan w:val="2"/>
            <w:hideMark/>
          </w:tcPr>
          <w:p w:rsidR="002C350D" w:rsidRDefault="002C350D">
            <w:pPr>
              <w:pStyle w:val="Table"/>
              <w:jc w:val="right"/>
            </w:pPr>
            <w:r>
              <w:t>$</w:t>
            </w:r>
            <w:r>
              <w:t> </w:t>
            </w:r>
            <w:r>
              <w:t xml:space="preserve"> 920,800</w:t>
            </w: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4788" w:type="dxa"/>
            <w:gridSpan w:val="3"/>
            <w:hideMark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4410"/>
              </w:tabs>
            </w:pPr>
            <w:r>
              <w:t>Costs incurred during 20x4</w:t>
            </w:r>
            <w:r>
              <w:tab/>
            </w:r>
          </w:p>
        </w:tc>
        <w:tc>
          <w:tcPr>
            <w:tcW w:w="1350" w:type="dxa"/>
            <w:hideMark/>
          </w:tcPr>
          <w:p w:rsidR="002C350D" w:rsidRDefault="002C350D">
            <w:pPr>
              <w:pStyle w:val="Table"/>
              <w:jc w:val="right"/>
              <w:rPr>
                <w:u w:val="single"/>
              </w:rPr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1,403,000</w:t>
            </w:r>
          </w:p>
        </w:tc>
        <w:tc>
          <w:tcPr>
            <w:tcW w:w="1404" w:type="dxa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single"/>
              </w:rPr>
              <w:t>3,400,000</w:t>
            </w:r>
            <w:r>
              <w:rPr>
                <w:vertAlign w:val="superscript"/>
              </w:rPr>
              <w:t>b</w:t>
            </w:r>
          </w:p>
        </w:tc>
        <w:tc>
          <w:tcPr>
            <w:tcW w:w="1296" w:type="dxa"/>
            <w:gridSpan w:val="2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4,803,000</w:t>
            </w: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4788" w:type="dxa"/>
            <w:gridSpan w:val="3"/>
            <w:hideMark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4410"/>
              </w:tabs>
            </w:pPr>
            <w:r>
              <w:t>Total costs to account for</w:t>
            </w:r>
            <w:r>
              <w:tab/>
            </w:r>
          </w:p>
        </w:tc>
        <w:tc>
          <w:tcPr>
            <w:tcW w:w="1350" w:type="dxa"/>
            <w:hideMark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  <w:r>
              <w:rPr>
                <w:u w:val="double"/>
              </w:rPr>
              <w:t>$1,703,000</w:t>
            </w:r>
          </w:p>
        </w:tc>
        <w:tc>
          <w:tcPr>
            <w:tcW w:w="1404" w:type="dxa"/>
            <w:hideMark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  <w:r>
              <w:rPr>
                <w:u w:val="double"/>
              </w:rPr>
              <w:t>$4,020,800</w:t>
            </w:r>
          </w:p>
        </w:tc>
        <w:tc>
          <w:tcPr>
            <w:tcW w:w="1296" w:type="dxa"/>
            <w:gridSpan w:val="2"/>
            <w:hideMark/>
          </w:tcPr>
          <w:p w:rsidR="002C350D" w:rsidRDefault="002C350D">
            <w:pPr>
              <w:pStyle w:val="Table"/>
              <w:jc w:val="right"/>
            </w:pPr>
            <w:r>
              <w:rPr>
                <w:u w:val="double"/>
              </w:rPr>
              <w:t>$5,723,800</w:t>
            </w: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4788" w:type="dxa"/>
            <w:gridSpan w:val="3"/>
            <w:hideMark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4410"/>
              </w:tabs>
            </w:pPr>
            <w:r>
              <w:t>Equivalent units</w:t>
            </w:r>
            <w:r>
              <w:tab/>
            </w:r>
          </w:p>
        </w:tc>
        <w:tc>
          <w:tcPr>
            <w:tcW w:w="1350" w:type="dxa"/>
            <w:hideMark/>
          </w:tcPr>
          <w:p w:rsidR="002C350D" w:rsidRDefault="002C350D">
            <w:pPr>
              <w:pStyle w:val="Table"/>
              <w:jc w:val="right"/>
            </w:pPr>
            <w:r>
              <w:t>1,310,000</w:t>
            </w:r>
          </w:p>
        </w:tc>
        <w:tc>
          <w:tcPr>
            <w:tcW w:w="1404" w:type="dxa"/>
            <w:hideMark/>
          </w:tcPr>
          <w:p w:rsidR="002C350D" w:rsidRDefault="002C350D">
            <w:pPr>
              <w:pStyle w:val="Table"/>
              <w:jc w:val="right"/>
            </w:pPr>
            <w:r>
              <w:t>1,148,800</w:t>
            </w:r>
          </w:p>
        </w:tc>
        <w:tc>
          <w:tcPr>
            <w:tcW w:w="1296" w:type="dxa"/>
            <w:gridSpan w:val="2"/>
          </w:tcPr>
          <w:p w:rsidR="002C350D" w:rsidRDefault="002C350D">
            <w:pPr>
              <w:pStyle w:val="Table"/>
              <w:jc w:val="right"/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right" w:leader="dot" w:pos="4410"/>
              </w:tabs>
            </w:pPr>
            <w:r>
              <w:t>Costs per equivalent unit</w:t>
            </w:r>
            <w: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right"/>
            </w:pPr>
            <w:r>
              <w:t>$1.30</w:t>
            </w:r>
            <w:r>
              <w:rPr>
                <w:vertAlign w:val="superscript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right"/>
            </w:pPr>
            <w:r>
              <w:t>$3.50</w:t>
            </w:r>
            <w:r>
              <w:rPr>
                <w:vertAlign w:val="superscript"/>
              </w:rPr>
              <w:t>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50D" w:rsidRDefault="002C350D">
            <w:pPr>
              <w:pStyle w:val="Table"/>
              <w:jc w:val="right"/>
            </w:pPr>
            <w:r>
              <w:t>$4.80</w:t>
            </w:r>
            <w:r>
              <w:rPr>
                <w:vertAlign w:val="superscript"/>
              </w:rPr>
              <w:t>e</w:t>
            </w: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  <w:rPr>
                <w:vertAlign w:val="superscript"/>
              </w:rPr>
            </w:pPr>
          </w:p>
        </w:tc>
        <w:tc>
          <w:tcPr>
            <w:tcW w:w="2088" w:type="dxa"/>
          </w:tcPr>
          <w:p w:rsidR="002C350D" w:rsidRDefault="002C350D">
            <w:pPr>
              <w:pStyle w:val="Table"/>
              <w:rPr>
                <w:vertAlign w:val="superscript"/>
              </w:rPr>
            </w:pPr>
          </w:p>
        </w:tc>
        <w:tc>
          <w:tcPr>
            <w:tcW w:w="450" w:type="dxa"/>
          </w:tcPr>
          <w:p w:rsidR="002C350D" w:rsidRDefault="002C350D">
            <w:pPr>
              <w:pStyle w:val="Table"/>
            </w:pPr>
          </w:p>
        </w:tc>
        <w:tc>
          <w:tcPr>
            <w:tcW w:w="6057" w:type="dxa"/>
            <w:gridSpan w:val="4"/>
          </w:tcPr>
          <w:p w:rsidR="002C350D" w:rsidRDefault="002C350D">
            <w:pPr>
              <w:pStyle w:val="Table"/>
            </w:pP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  <w:rPr>
                <w:vertAlign w:val="superscript"/>
              </w:rPr>
            </w:pPr>
          </w:p>
        </w:tc>
        <w:tc>
          <w:tcPr>
            <w:tcW w:w="2088" w:type="dxa"/>
            <w:hideMark/>
          </w:tcPr>
          <w:p w:rsidR="002C350D" w:rsidRDefault="002C350D">
            <w:pPr>
              <w:pStyle w:val="Table"/>
            </w:pPr>
            <w:proofErr w:type="spellStart"/>
            <w:r>
              <w:rPr>
                <w:vertAlign w:val="superscript"/>
              </w:rPr>
              <w:t>a</w:t>
            </w:r>
            <w:r>
              <w:t>Conversion</w:t>
            </w:r>
            <w:proofErr w:type="spellEnd"/>
            <w:r>
              <w:t xml:space="preserve"> cost</w:t>
            </w:r>
          </w:p>
        </w:tc>
        <w:tc>
          <w:tcPr>
            <w:tcW w:w="450" w:type="dxa"/>
            <w:hideMark/>
          </w:tcPr>
          <w:p w:rsidR="002C350D" w:rsidRDefault="002C350D">
            <w:pPr>
              <w:pStyle w:val="Table"/>
            </w:pPr>
            <w:r>
              <w:t>=</w:t>
            </w:r>
          </w:p>
        </w:tc>
        <w:tc>
          <w:tcPr>
            <w:tcW w:w="6057" w:type="dxa"/>
            <w:gridSpan w:val="4"/>
            <w:hideMark/>
          </w:tcPr>
          <w:p w:rsidR="002C350D" w:rsidRDefault="002C350D">
            <w:pPr>
              <w:pStyle w:val="Table"/>
            </w:pPr>
            <w:r>
              <w:t>direct labor + overhead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2088" w:type="dxa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hideMark/>
          </w:tcPr>
          <w:p w:rsidR="002C350D" w:rsidRDefault="002C350D">
            <w:pPr>
              <w:pStyle w:val="Table"/>
            </w:pPr>
            <w:r>
              <w:t>=</w:t>
            </w:r>
          </w:p>
        </w:tc>
        <w:tc>
          <w:tcPr>
            <w:tcW w:w="6057" w:type="dxa"/>
            <w:gridSpan w:val="4"/>
            <w:hideMark/>
          </w:tcPr>
          <w:p w:rsidR="002C350D" w:rsidRDefault="002C350D">
            <w:pPr>
              <w:pStyle w:val="Table"/>
            </w:pPr>
            <w:r>
              <w:t>direct labor + (100%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direct labor)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2088" w:type="dxa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hideMark/>
          </w:tcPr>
          <w:p w:rsidR="002C350D" w:rsidRDefault="002C350D">
            <w:pPr>
              <w:pStyle w:val="Table"/>
            </w:pPr>
            <w:r>
              <w:t>=</w:t>
            </w:r>
          </w:p>
        </w:tc>
        <w:tc>
          <w:tcPr>
            <w:tcW w:w="6057" w:type="dxa"/>
            <w:gridSpan w:val="4"/>
            <w:hideMark/>
          </w:tcPr>
          <w:p w:rsidR="002C350D" w:rsidRDefault="002C350D">
            <w:pPr>
              <w:pStyle w:val="Table"/>
            </w:pPr>
            <w:r>
              <w:t>200%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direct labor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2088" w:type="dxa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hideMark/>
          </w:tcPr>
          <w:p w:rsidR="002C350D" w:rsidRDefault="002C350D">
            <w:pPr>
              <w:pStyle w:val="Table"/>
            </w:pPr>
            <w:r>
              <w:t>=</w:t>
            </w:r>
          </w:p>
        </w:tc>
        <w:tc>
          <w:tcPr>
            <w:tcW w:w="6057" w:type="dxa"/>
            <w:gridSpan w:val="4"/>
            <w:hideMark/>
          </w:tcPr>
          <w:p w:rsidR="002C350D" w:rsidRDefault="002C350D">
            <w:pPr>
              <w:pStyle w:val="Table"/>
            </w:pPr>
            <w:r>
              <w:t>200%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$310,400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2088" w:type="dxa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hideMark/>
          </w:tcPr>
          <w:p w:rsidR="002C350D" w:rsidRDefault="002C350D">
            <w:pPr>
              <w:pStyle w:val="Table"/>
            </w:pPr>
            <w:r>
              <w:t>=</w:t>
            </w:r>
          </w:p>
        </w:tc>
        <w:tc>
          <w:tcPr>
            <w:tcW w:w="6057" w:type="dxa"/>
            <w:gridSpan w:val="4"/>
            <w:hideMark/>
          </w:tcPr>
          <w:p w:rsidR="002C350D" w:rsidRDefault="002C350D">
            <w:pPr>
              <w:pStyle w:val="Table"/>
            </w:pPr>
            <w:r>
              <w:t>$620,800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  <w:rPr>
                <w:vertAlign w:val="superscript"/>
              </w:rPr>
            </w:pPr>
          </w:p>
        </w:tc>
        <w:tc>
          <w:tcPr>
            <w:tcW w:w="2088" w:type="dxa"/>
            <w:hideMark/>
          </w:tcPr>
          <w:p w:rsidR="002C350D" w:rsidRDefault="002C350D">
            <w:pPr>
              <w:pStyle w:val="Table"/>
              <w:spacing w:before="120"/>
            </w:pPr>
            <w:proofErr w:type="spellStart"/>
            <w:r>
              <w:rPr>
                <w:vertAlign w:val="superscript"/>
              </w:rPr>
              <w:t>b</w:t>
            </w:r>
            <w:r>
              <w:t>Conversion</w:t>
            </w:r>
            <w:proofErr w:type="spellEnd"/>
            <w:r>
              <w:t xml:space="preserve"> cost</w:t>
            </w:r>
          </w:p>
        </w:tc>
        <w:tc>
          <w:tcPr>
            <w:tcW w:w="450" w:type="dxa"/>
            <w:hideMark/>
          </w:tcPr>
          <w:p w:rsidR="002C350D" w:rsidRDefault="002C350D">
            <w:pPr>
              <w:pStyle w:val="Table"/>
              <w:spacing w:before="120"/>
            </w:pPr>
            <w:r>
              <w:t>=</w:t>
            </w:r>
          </w:p>
        </w:tc>
        <w:tc>
          <w:tcPr>
            <w:tcW w:w="6057" w:type="dxa"/>
            <w:gridSpan w:val="4"/>
            <w:hideMark/>
          </w:tcPr>
          <w:p w:rsidR="002C350D" w:rsidRDefault="002C350D">
            <w:pPr>
              <w:pStyle w:val="Table"/>
              <w:spacing w:before="120"/>
            </w:pPr>
            <w:r>
              <w:t>200%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direct labor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2088" w:type="dxa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hideMark/>
          </w:tcPr>
          <w:p w:rsidR="002C350D" w:rsidRDefault="002C350D">
            <w:pPr>
              <w:pStyle w:val="Table"/>
            </w:pPr>
            <w:r>
              <w:t>=</w:t>
            </w:r>
          </w:p>
        </w:tc>
        <w:tc>
          <w:tcPr>
            <w:tcW w:w="6057" w:type="dxa"/>
            <w:gridSpan w:val="4"/>
            <w:hideMark/>
          </w:tcPr>
          <w:p w:rsidR="002C350D" w:rsidRDefault="002C350D">
            <w:pPr>
              <w:pStyle w:val="Table"/>
            </w:pPr>
            <w:r>
              <w:t>200%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$1,700,000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c>
          <w:tcPr>
            <w:tcW w:w="630" w:type="dxa"/>
          </w:tcPr>
          <w:p w:rsidR="002C350D" w:rsidRDefault="002C350D">
            <w:pPr>
              <w:pStyle w:val="Table"/>
            </w:pPr>
          </w:p>
        </w:tc>
        <w:tc>
          <w:tcPr>
            <w:tcW w:w="2088" w:type="dxa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hideMark/>
          </w:tcPr>
          <w:p w:rsidR="002C350D" w:rsidRDefault="002C350D">
            <w:pPr>
              <w:pStyle w:val="Table"/>
            </w:pPr>
            <w:r>
              <w:t>=</w:t>
            </w:r>
          </w:p>
        </w:tc>
        <w:tc>
          <w:tcPr>
            <w:tcW w:w="6057" w:type="dxa"/>
            <w:gridSpan w:val="4"/>
            <w:hideMark/>
          </w:tcPr>
          <w:p w:rsidR="002C350D" w:rsidRDefault="002C350D">
            <w:pPr>
              <w:pStyle w:val="Table"/>
            </w:pPr>
            <w:r>
              <w:t>$3,400,000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rPr>
          <w:cantSplit/>
        </w:trPr>
        <w:tc>
          <w:tcPr>
            <w:tcW w:w="630" w:type="dxa"/>
          </w:tcPr>
          <w:p w:rsidR="002C350D" w:rsidRDefault="002C350D">
            <w:pPr>
              <w:pStyle w:val="Table"/>
              <w:rPr>
                <w:vertAlign w:val="superscript"/>
              </w:rPr>
            </w:pPr>
          </w:p>
        </w:tc>
        <w:tc>
          <w:tcPr>
            <w:tcW w:w="8595" w:type="dxa"/>
            <w:gridSpan w:val="6"/>
            <w:hideMark/>
          </w:tcPr>
          <w:p w:rsidR="002C350D" w:rsidRDefault="002C350D">
            <w:pPr>
              <w:pStyle w:val="Table"/>
              <w:spacing w:before="120"/>
            </w:pPr>
            <w:r>
              <w:rPr>
                <w:vertAlign w:val="superscript"/>
              </w:rPr>
              <w:t>c</w:t>
            </w:r>
            <w:r>
              <w:t>$1.30 = $1,703,000 ÷ 1,310,000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rPr>
          <w:cantSplit/>
        </w:trPr>
        <w:tc>
          <w:tcPr>
            <w:tcW w:w="630" w:type="dxa"/>
          </w:tcPr>
          <w:p w:rsidR="002C350D" w:rsidRDefault="002C350D">
            <w:pPr>
              <w:pStyle w:val="Table"/>
              <w:rPr>
                <w:vertAlign w:val="superscript"/>
              </w:rPr>
            </w:pPr>
          </w:p>
        </w:tc>
        <w:tc>
          <w:tcPr>
            <w:tcW w:w="8595" w:type="dxa"/>
            <w:gridSpan w:val="6"/>
            <w:hideMark/>
          </w:tcPr>
          <w:p w:rsidR="002C350D" w:rsidRDefault="002C350D">
            <w:pPr>
              <w:pStyle w:val="Table"/>
              <w:spacing w:before="120"/>
            </w:pPr>
            <w:r>
              <w:rPr>
                <w:vertAlign w:val="superscript"/>
              </w:rPr>
              <w:t>d</w:t>
            </w:r>
            <w:r>
              <w:t>$3.50 = $4,020,800 ÷ 1,148,800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  <w:tr w:rsidR="002C350D" w:rsidTr="002C350D">
        <w:trPr>
          <w:cantSplit/>
        </w:trPr>
        <w:tc>
          <w:tcPr>
            <w:tcW w:w="630" w:type="dxa"/>
          </w:tcPr>
          <w:p w:rsidR="002C350D" w:rsidRDefault="002C350D">
            <w:pPr>
              <w:pStyle w:val="Table"/>
              <w:rPr>
                <w:vertAlign w:val="superscript"/>
              </w:rPr>
            </w:pPr>
          </w:p>
        </w:tc>
        <w:tc>
          <w:tcPr>
            <w:tcW w:w="8595" w:type="dxa"/>
            <w:gridSpan w:val="6"/>
            <w:hideMark/>
          </w:tcPr>
          <w:p w:rsidR="002C350D" w:rsidRDefault="002C350D">
            <w:pPr>
              <w:pStyle w:val="Table"/>
              <w:spacing w:before="120"/>
            </w:pPr>
            <w:r>
              <w:rPr>
                <w:vertAlign w:val="superscript"/>
              </w:rPr>
              <w:t>e</w:t>
            </w:r>
            <w:r>
              <w:t>$4.80 = $1.30 + $3.50</w:t>
            </w:r>
          </w:p>
        </w:tc>
        <w:tc>
          <w:tcPr>
            <w:tcW w:w="243" w:type="dxa"/>
          </w:tcPr>
          <w:p w:rsidR="002C350D" w:rsidRDefault="002C350D">
            <w:pPr>
              <w:spacing w:line="240" w:lineRule="atLeast"/>
              <w:jc w:val="both"/>
              <w:rPr>
                <w:rFonts w:ascii="Courier" w:hAnsi="Courier"/>
                <w:color w:val="000000"/>
              </w:rPr>
            </w:pPr>
          </w:p>
        </w:tc>
      </w:tr>
    </w:tbl>
    <w:p w:rsidR="002C350D" w:rsidRDefault="002C350D" w:rsidP="002C350D">
      <w:pPr>
        <w:pStyle w:val="Heading2"/>
      </w:pPr>
      <w:r>
        <w:rPr>
          <w:b w:val="0"/>
          <w:caps w:val="0"/>
        </w:rPr>
        <w:br w:type="page"/>
      </w:r>
      <w:r>
        <w:lastRenderedPageBreak/>
        <w:t>Problem 4-27 (Continued)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400"/>
        <w:gridCol w:w="450"/>
        <w:gridCol w:w="1350"/>
        <w:gridCol w:w="180"/>
        <w:gridCol w:w="270"/>
        <w:gridCol w:w="1260"/>
      </w:tblGrid>
      <w:tr w:rsidR="002C350D" w:rsidTr="002C350D">
        <w:tc>
          <w:tcPr>
            <w:tcW w:w="558" w:type="dxa"/>
            <w:hideMark/>
          </w:tcPr>
          <w:p w:rsidR="002C350D" w:rsidRDefault="002C350D">
            <w:pPr>
              <w:pStyle w:val="Table"/>
            </w:pPr>
            <w:r>
              <w:t>4.</w:t>
            </w:r>
          </w:p>
        </w:tc>
        <w:tc>
          <w:tcPr>
            <w:tcW w:w="5400" w:type="dxa"/>
            <w:hideMark/>
          </w:tcPr>
          <w:p w:rsidR="002C350D" w:rsidRDefault="002C350D">
            <w:pPr>
              <w:pStyle w:val="Table"/>
            </w:pPr>
            <w:r>
              <w:t>Cost of ending inventories:</w:t>
            </w:r>
          </w:p>
        </w:tc>
        <w:tc>
          <w:tcPr>
            <w:tcW w:w="1800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</w:tcPr>
          <w:p w:rsidR="002C350D" w:rsidRDefault="002C350D">
            <w:pPr>
              <w:pStyle w:val="Table"/>
            </w:pPr>
          </w:p>
        </w:tc>
        <w:tc>
          <w:tcPr>
            <w:tcW w:w="1800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  <w:hideMark/>
          </w:tcPr>
          <w:p w:rsidR="002C350D" w:rsidRDefault="002C350D">
            <w:pPr>
              <w:pStyle w:val="Table"/>
            </w:pPr>
            <w:r>
              <w:t>Cost of goods completed and transferred out:</w:t>
            </w:r>
          </w:p>
        </w:tc>
        <w:tc>
          <w:tcPr>
            <w:tcW w:w="1800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450" w:type="dxa"/>
            <w:gridSpan w:val="2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</w:tcPr>
          <w:p w:rsidR="002C350D" w:rsidRDefault="002C350D">
            <w:pPr>
              <w:pStyle w:val="Table"/>
              <w:tabs>
                <w:tab w:val="right" w:leader="dot" w:pos="5202"/>
              </w:tabs>
            </w:pPr>
          </w:p>
        </w:tc>
        <w:tc>
          <w:tcPr>
            <w:tcW w:w="2250" w:type="dxa"/>
            <w:gridSpan w:val="4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  <w:hideMark/>
          </w:tcPr>
          <w:p w:rsidR="002C350D" w:rsidRDefault="002C350D">
            <w:pPr>
              <w:pStyle w:val="Table"/>
              <w:tabs>
                <w:tab w:val="right" w:leader="dot" w:pos="5202"/>
              </w:tabs>
            </w:pPr>
            <w:r>
              <w:rPr>
                <w:position w:val="-32"/>
              </w:rPr>
              <w:object w:dxaOrig="3960" w:dyaOrig="780">
                <v:shape id="_x0000_i1029" type="#_x0000_t75" style="width:198pt;height:39pt" o:ole="" fillcolor="window">
                  <v:imagedata r:id="rId11" o:title=""/>
                </v:shape>
                <o:OLEObject Type="Embed" ProgID="Equation.3" ShapeID="_x0000_i1029" DrawAspect="Content" ObjectID="_1461938059" r:id="rId12"/>
              </w:object>
            </w:r>
            <w:r>
              <w:tab/>
            </w:r>
          </w:p>
        </w:tc>
        <w:tc>
          <w:tcPr>
            <w:tcW w:w="1980" w:type="dxa"/>
            <w:gridSpan w:val="3"/>
            <w:hideMark/>
          </w:tcPr>
          <w:p w:rsidR="002C350D" w:rsidRDefault="002C350D">
            <w:pPr>
              <w:pStyle w:val="Table"/>
              <w:spacing w:before="200"/>
              <w:jc w:val="right"/>
            </w:pPr>
            <w:r>
              <w:t>1,000,000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$4.80</w:t>
            </w:r>
          </w:p>
        </w:tc>
        <w:tc>
          <w:tcPr>
            <w:tcW w:w="1530" w:type="dxa"/>
            <w:gridSpan w:val="2"/>
            <w:hideMark/>
          </w:tcPr>
          <w:p w:rsidR="002C350D" w:rsidRDefault="002C350D">
            <w:pPr>
              <w:pStyle w:val="Table"/>
              <w:spacing w:before="200"/>
              <w:jc w:val="right"/>
              <w:rPr>
                <w:u w:val="double"/>
              </w:rPr>
            </w:pPr>
            <w:r>
              <w:rPr>
                <w:u w:val="double"/>
              </w:rPr>
              <w:t>$4,800,000</w:t>
            </w: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</w:tcPr>
          <w:p w:rsidR="002C350D" w:rsidRDefault="002C350D">
            <w:pPr>
              <w:pStyle w:val="Table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  <w:hideMark/>
          </w:tcPr>
          <w:p w:rsidR="002C350D" w:rsidRDefault="002C350D">
            <w:pPr>
              <w:pStyle w:val="Table"/>
            </w:pPr>
            <w:r>
              <w:t>Cost remaining in 12/31/x4 work-in-process inventory:</w:t>
            </w: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</w:tcPr>
          <w:p w:rsidR="002C350D" w:rsidRDefault="002C350D">
            <w:pPr>
              <w:pStyle w:val="Table"/>
            </w:pPr>
          </w:p>
        </w:tc>
        <w:tc>
          <w:tcPr>
            <w:tcW w:w="1980" w:type="dxa"/>
            <w:gridSpan w:val="3"/>
          </w:tcPr>
          <w:p w:rsidR="002C350D" w:rsidRDefault="002C350D">
            <w:pPr>
              <w:pStyle w:val="Table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  <w:hideMark/>
          </w:tcPr>
          <w:p w:rsidR="002C350D" w:rsidRDefault="002C350D">
            <w:pPr>
              <w:pStyle w:val="Table"/>
            </w:pPr>
            <w:r>
              <w:t>Direct material:</w:t>
            </w:r>
          </w:p>
        </w:tc>
        <w:tc>
          <w:tcPr>
            <w:tcW w:w="1980" w:type="dxa"/>
            <w:gridSpan w:val="3"/>
          </w:tcPr>
          <w:p w:rsidR="002C350D" w:rsidRDefault="002C350D">
            <w:pPr>
              <w:pStyle w:val="Table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trHeight w:hRule="exact" w:val="180"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</w:tcPr>
          <w:p w:rsidR="002C350D" w:rsidRDefault="002C350D">
            <w:pPr>
              <w:pStyle w:val="Table"/>
              <w:tabs>
                <w:tab w:val="right" w:leader="dot" w:pos="5202"/>
              </w:tabs>
            </w:pPr>
          </w:p>
        </w:tc>
        <w:tc>
          <w:tcPr>
            <w:tcW w:w="1980" w:type="dxa"/>
            <w:gridSpan w:val="3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  <w:jc w:val="right"/>
            </w:pPr>
          </w:p>
        </w:tc>
      </w:tr>
      <w:tr w:rsidR="002C350D" w:rsidTr="002C350D"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  <w:hideMark/>
          </w:tcPr>
          <w:p w:rsidR="002C350D" w:rsidRDefault="002C350D">
            <w:pPr>
              <w:pStyle w:val="Table"/>
              <w:tabs>
                <w:tab w:val="right" w:leader="dot" w:pos="5202"/>
              </w:tabs>
            </w:pPr>
            <w:r>
              <w:rPr>
                <w:position w:val="-72"/>
              </w:rPr>
              <w:object w:dxaOrig="3735" w:dyaOrig="1560">
                <v:shape id="_x0000_i1030" type="#_x0000_t75" style="width:186.75pt;height:78pt" o:ole="" fillcolor="window">
                  <v:imagedata r:id="rId13" o:title=""/>
                </v:shape>
                <o:OLEObject Type="Embed" ProgID="Equation.3" ShapeID="_x0000_i1030" DrawAspect="Content" ObjectID="_1461938060" r:id="rId14"/>
              </w:object>
            </w:r>
            <w:r>
              <w:tab/>
            </w:r>
          </w:p>
        </w:tc>
        <w:tc>
          <w:tcPr>
            <w:tcW w:w="1980" w:type="dxa"/>
            <w:gridSpan w:val="3"/>
          </w:tcPr>
          <w:p w:rsidR="002C350D" w:rsidRDefault="002C350D">
            <w:pPr>
              <w:pStyle w:val="Table"/>
              <w:jc w:val="right"/>
            </w:pPr>
          </w:p>
          <w:p w:rsidR="002C350D" w:rsidRDefault="002C350D">
            <w:pPr>
              <w:pStyle w:val="Table"/>
              <w:jc w:val="right"/>
            </w:pPr>
          </w:p>
          <w:p w:rsidR="002C350D" w:rsidRDefault="002C350D">
            <w:pPr>
              <w:pStyle w:val="Table"/>
              <w:jc w:val="right"/>
            </w:pPr>
            <w:r>
              <w:t>310,000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$1.30</w:t>
            </w:r>
          </w:p>
        </w:tc>
        <w:tc>
          <w:tcPr>
            <w:tcW w:w="270" w:type="dxa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  <w:jc w:val="right"/>
            </w:pPr>
          </w:p>
          <w:p w:rsidR="002C350D" w:rsidRDefault="002C350D">
            <w:pPr>
              <w:pStyle w:val="Table"/>
              <w:jc w:val="right"/>
            </w:pPr>
          </w:p>
          <w:p w:rsidR="002C350D" w:rsidRDefault="002C350D">
            <w:pPr>
              <w:pStyle w:val="Table"/>
              <w:jc w:val="right"/>
            </w:pPr>
            <w:r>
              <w:t>$403,000</w:t>
            </w:r>
          </w:p>
        </w:tc>
      </w:tr>
      <w:tr w:rsidR="002C350D" w:rsidTr="002C350D">
        <w:trPr>
          <w:trHeight w:hRule="exact" w:val="180"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</w:tcPr>
          <w:p w:rsidR="002C350D" w:rsidRDefault="002C350D">
            <w:pPr>
              <w:pStyle w:val="Table"/>
            </w:pPr>
          </w:p>
        </w:tc>
        <w:tc>
          <w:tcPr>
            <w:tcW w:w="1980" w:type="dxa"/>
            <w:gridSpan w:val="3"/>
          </w:tcPr>
          <w:p w:rsidR="002C350D" w:rsidRDefault="002C350D">
            <w:pPr>
              <w:pStyle w:val="Table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  <w:hideMark/>
          </w:tcPr>
          <w:p w:rsidR="002C350D" w:rsidRDefault="002C350D">
            <w:pPr>
              <w:pStyle w:val="Table"/>
            </w:pPr>
            <w:r>
              <w:t>Conversion:</w:t>
            </w:r>
          </w:p>
        </w:tc>
        <w:tc>
          <w:tcPr>
            <w:tcW w:w="1980" w:type="dxa"/>
            <w:gridSpan w:val="3"/>
          </w:tcPr>
          <w:p w:rsidR="002C350D" w:rsidRDefault="002C350D">
            <w:pPr>
              <w:pStyle w:val="Table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trHeight w:hRule="exact" w:val="180"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</w:tcPr>
          <w:p w:rsidR="002C350D" w:rsidRDefault="002C350D">
            <w:pPr>
              <w:pStyle w:val="Table"/>
              <w:tabs>
                <w:tab w:val="right" w:leader="dot" w:pos="5202"/>
              </w:tabs>
            </w:pPr>
          </w:p>
        </w:tc>
        <w:tc>
          <w:tcPr>
            <w:tcW w:w="1980" w:type="dxa"/>
            <w:gridSpan w:val="3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  <w:jc w:val="right"/>
            </w:pPr>
          </w:p>
        </w:tc>
      </w:tr>
      <w:tr w:rsidR="002C350D" w:rsidTr="002C350D"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400" w:type="dxa"/>
            <w:hideMark/>
          </w:tcPr>
          <w:p w:rsidR="002C350D" w:rsidRDefault="002C350D">
            <w:pPr>
              <w:pStyle w:val="Table"/>
              <w:tabs>
                <w:tab w:val="right" w:leader="dot" w:pos="5202"/>
              </w:tabs>
            </w:pPr>
            <w:r>
              <w:rPr>
                <w:position w:val="-72"/>
              </w:rPr>
              <w:object w:dxaOrig="3135" w:dyaOrig="1560">
                <v:shape id="_x0000_i1031" type="#_x0000_t75" style="width:156.75pt;height:78pt" o:ole="" fillcolor="window">
                  <v:imagedata r:id="rId15" o:title=""/>
                </v:shape>
                <o:OLEObject Type="Embed" ProgID="Equation.3" ShapeID="_x0000_i1031" DrawAspect="Content" ObjectID="_1461938061" r:id="rId16"/>
              </w:object>
            </w:r>
            <w:r>
              <w:tab/>
            </w:r>
          </w:p>
        </w:tc>
        <w:tc>
          <w:tcPr>
            <w:tcW w:w="1980" w:type="dxa"/>
            <w:gridSpan w:val="3"/>
          </w:tcPr>
          <w:p w:rsidR="002C350D" w:rsidRDefault="002C350D">
            <w:pPr>
              <w:pStyle w:val="Table"/>
              <w:jc w:val="right"/>
            </w:pPr>
          </w:p>
          <w:p w:rsidR="002C350D" w:rsidRDefault="002C350D">
            <w:pPr>
              <w:pStyle w:val="Table"/>
              <w:jc w:val="right"/>
            </w:pPr>
          </w:p>
          <w:p w:rsidR="002C350D" w:rsidRDefault="002C350D">
            <w:pPr>
              <w:pStyle w:val="Table"/>
              <w:jc w:val="right"/>
            </w:pPr>
            <w:r>
              <w:t>148,800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$3.50</w:t>
            </w:r>
          </w:p>
        </w:tc>
        <w:tc>
          <w:tcPr>
            <w:tcW w:w="270" w:type="dxa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  <w:jc w:val="right"/>
            </w:pPr>
          </w:p>
          <w:p w:rsidR="002C350D" w:rsidRDefault="002C350D">
            <w:pPr>
              <w:pStyle w:val="Table"/>
              <w:jc w:val="right"/>
            </w:pPr>
          </w:p>
          <w:p w:rsidR="002C350D" w:rsidRDefault="002C350D">
            <w:pPr>
              <w:pStyle w:val="Table"/>
              <w:jc w:val="right"/>
              <w:rPr>
                <w:u w:val="single"/>
              </w:rPr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520,800</w:t>
            </w:r>
          </w:p>
        </w:tc>
      </w:tr>
      <w:tr w:rsidR="002C350D" w:rsidTr="002C350D">
        <w:trPr>
          <w:cantSplit/>
          <w:trHeight w:hRule="exact" w:val="180"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</w:tcPr>
          <w:p w:rsidR="002C350D" w:rsidRDefault="002C350D">
            <w:pPr>
              <w:pStyle w:val="Table"/>
              <w:tabs>
                <w:tab w:val="right" w:leader="dot" w:pos="6912"/>
              </w:tabs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  <w:hideMark/>
          </w:tcPr>
          <w:p w:rsidR="002C350D" w:rsidRDefault="002C350D">
            <w:pPr>
              <w:pStyle w:val="Table"/>
              <w:tabs>
                <w:tab w:val="right" w:leader="dot" w:pos="7092"/>
              </w:tabs>
            </w:pPr>
            <w:r>
              <w:t>Total cost of 12/31/x4 work in process</w:t>
            </w:r>
            <w:r>
              <w:tab/>
            </w: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  <w:hideMark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  <w:r>
              <w:rPr>
                <w:u w:val="double"/>
              </w:rPr>
              <w:t>$923,800</w:t>
            </w:r>
          </w:p>
        </w:tc>
      </w:tr>
      <w:tr w:rsidR="002C350D" w:rsidTr="002C350D"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5850" w:type="dxa"/>
            <w:gridSpan w:val="2"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left" w:leader="dot" w:pos="5562"/>
              </w:tabs>
            </w:pPr>
          </w:p>
        </w:tc>
        <w:tc>
          <w:tcPr>
            <w:tcW w:w="1530" w:type="dxa"/>
            <w:gridSpan w:val="2"/>
          </w:tcPr>
          <w:p w:rsidR="002C350D" w:rsidRDefault="002C350D">
            <w:pPr>
              <w:pStyle w:val="Table"/>
              <w:jc w:val="right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  <w:hideMark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1152"/>
                <w:tab w:val="clear" w:pos="1440"/>
                <w:tab w:val="right" w:leader="dot" w:pos="7092"/>
              </w:tabs>
            </w:pPr>
            <w:r>
              <w:t>Check:  Cost of goods completed and transferred out</w:t>
            </w:r>
            <w:r>
              <w:tab/>
            </w:r>
          </w:p>
        </w:tc>
        <w:tc>
          <w:tcPr>
            <w:tcW w:w="1530" w:type="dxa"/>
            <w:gridSpan w:val="2"/>
            <w:hideMark/>
          </w:tcPr>
          <w:p w:rsidR="002C350D" w:rsidRDefault="002C350D">
            <w:pPr>
              <w:pStyle w:val="Table"/>
              <w:jc w:val="right"/>
            </w:pPr>
            <w:r>
              <w:t>$4,800,000</w:t>
            </w: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  <w:hideMark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1152"/>
                <w:tab w:val="clear" w:pos="1440"/>
                <w:tab w:val="right" w:leader="dot" w:pos="7092"/>
              </w:tabs>
              <w:rPr>
                <w:u w:val="single"/>
              </w:rPr>
            </w:pPr>
            <w:r>
              <w:tab/>
              <w:t>Cost of 12/31/x4 work-in-process inventory</w:t>
            </w:r>
            <w:r>
              <w:tab/>
            </w:r>
          </w:p>
        </w:tc>
        <w:tc>
          <w:tcPr>
            <w:tcW w:w="1530" w:type="dxa"/>
            <w:gridSpan w:val="2"/>
            <w:hideMark/>
          </w:tcPr>
          <w:p w:rsidR="002C350D" w:rsidRDefault="002C350D">
            <w:pPr>
              <w:pStyle w:val="Table"/>
              <w:jc w:val="right"/>
              <w:rPr>
                <w:u w:val="single"/>
              </w:rPr>
            </w:pP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 xml:space="preserve"> 923,800</w:t>
            </w: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  <w:hideMark/>
          </w:tcPr>
          <w:p w:rsidR="002C350D" w:rsidRDefault="002C350D">
            <w:pPr>
              <w:pStyle w:val="Table"/>
              <w:tabs>
                <w:tab w:val="clear" w:pos="288"/>
                <w:tab w:val="clear" w:pos="576"/>
                <w:tab w:val="clear" w:pos="1152"/>
                <w:tab w:val="clear" w:pos="1440"/>
                <w:tab w:val="right" w:leader="dot" w:pos="7092"/>
              </w:tabs>
              <w:rPr>
                <w:u w:val="double"/>
              </w:rPr>
            </w:pPr>
            <w:r>
              <w:tab/>
              <w:t>Total costs accounted for</w:t>
            </w:r>
            <w:r>
              <w:tab/>
            </w:r>
          </w:p>
        </w:tc>
        <w:tc>
          <w:tcPr>
            <w:tcW w:w="1530" w:type="dxa"/>
            <w:gridSpan w:val="2"/>
            <w:hideMark/>
          </w:tcPr>
          <w:p w:rsidR="002C350D" w:rsidRDefault="002C350D">
            <w:pPr>
              <w:pStyle w:val="Table"/>
              <w:jc w:val="right"/>
              <w:rPr>
                <w:u w:val="double"/>
              </w:rPr>
            </w:pPr>
            <w:r>
              <w:rPr>
                <w:u w:val="double"/>
              </w:rPr>
              <w:t>$5,723,800</w:t>
            </w: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</w:tcPr>
          <w:p w:rsidR="002C350D" w:rsidRDefault="002C350D">
            <w:pPr>
              <w:pStyle w:val="Table"/>
            </w:pP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7380" w:type="dxa"/>
            <w:gridSpan w:val="4"/>
            <w:hideMark/>
          </w:tcPr>
          <w:p w:rsidR="002C350D" w:rsidRDefault="002C350D">
            <w:pPr>
              <w:pStyle w:val="Table"/>
            </w:pPr>
            <w:r>
              <w:t>The cost of the ending work-in-process inventory is $923,800.</w:t>
            </w:r>
          </w:p>
        </w:tc>
        <w:tc>
          <w:tcPr>
            <w:tcW w:w="270" w:type="dxa"/>
          </w:tcPr>
          <w:p w:rsidR="002C350D" w:rsidRDefault="002C350D">
            <w:pPr>
              <w:pStyle w:val="Table"/>
            </w:pPr>
          </w:p>
        </w:tc>
        <w:tc>
          <w:tcPr>
            <w:tcW w:w="1260" w:type="dxa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8910" w:type="dxa"/>
            <w:gridSpan w:val="6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8910" w:type="dxa"/>
            <w:gridSpan w:val="6"/>
            <w:hideMark/>
          </w:tcPr>
          <w:p w:rsidR="002C350D" w:rsidRDefault="002C350D">
            <w:pPr>
              <w:pStyle w:val="Table"/>
            </w:pPr>
            <w:r>
              <w:tab/>
              <w:t>Ending finished-goods inventory: Of the 1,000,000 units completed during 20x4, 250,000 units remain in finished-goods inventory on December 31, 20x4. Therefore:</w:t>
            </w: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8910" w:type="dxa"/>
            <w:gridSpan w:val="6"/>
          </w:tcPr>
          <w:p w:rsidR="002C350D" w:rsidRDefault="002C350D">
            <w:pPr>
              <w:pStyle w:val="Table"/>
              <w:jc w:val="center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8910" w:type="dxa"/>
            <w:gridSpan w:val="6"/>
            <w:hideMark/>
          </w:tcPr>
          <w:p w:rsidR="002C350D" w:rsidRDefault="002C350D">
            <w:pPr>
              <w:pStyle w:val="Table"/>
              <w:jc w:val="center"/>
            </w:pPr>
            <w:r>
              <w:t>$4,800,000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(250,000 ÷ 1,000,000) = $1,200,000*</w:t>
            </w: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8910" w:type="dxa"/>
            <w:gridSpan w:val="6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8910" w:type="dxa"/>
            <w:gridSpan w:val="6"/>
            <w:hideMark/>
          </w:tcPr>
          <w:p w:rsidR="002C350D" w:rsidRDefault="002C350D">
            <w:pPr>
              <w:pStyle w:val="Table"/>
            </w:pPr>
            <w:r>
              <w:t>The cost of the ending finished-goods inventory is $1,200,000.</w:t>
            </w: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8910" w:type="dxa"/>
            <w:gridSpan w:val="6"/>
          </w:tcPr>
          <w:p w:rsidR="002C350D" w:rsidRDefault="002C350D">
            <w:pPr>
              <w:pStyle w:val="Table"/>
            </w:pPr>
          </w:p>
        </w:tc>
      </w:tr>
      <w:tr w:rsidR="002C350D" w:rsidTr="002C350D">
        <w:trPr>
          <w:cantSplit/>
        </w:trPr>
        <w:tc>
          <w:tcPr>
            <w:tcW w:w="558" w:type="dxa"/>
          </w:tcPr>
          <w:p w:rsidR="002C350D" w:rsidRDefault="002C350D">
            <w:pPr>
              <w:pStyle w:val="Table"/>
            </w:pPr>
          </w:p>
        </w:tc>
        <w:tc>
          <w:tcPr>
            <w:tcW w:w="8910" w:type="dxa"/>
            <w:gridSpan w:val="6"/>
            <w:hideMark/>
          </w:tcPr>
          <w:p w:rsidR="002C350D" w:rsidRDefault="002C350D">
            <w:pPr>
              <w:pStyle w:val="Table"/>
            </w:pPr>
            <w:r>
              <w:t>*Also, $1,200,000 = 250,000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</w:t>
            </w:r>
            <w:r>
              <w:rPr>
                <w:rFonts w:ascii="Symbol" w:hAnsi="Symbol"/>
              </w:rPr>
              <w:t></w:t>
            </w:r>
            <w:r>
              <w:t>$4.80 per unit</w:t>
            </w:r>
          </w:p>
        </w:tc>
      </w:tr>
    </w:tbl>
    <w:p w:rsidR="003C10F7" w:rsidRDefault="003C10F7" w:rsidP="002C350D"/>
    <w:sectPr w:rsidR="003C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0D"/>
    <w:rsid w:val="00184370"/>
    <w:rsid w:val="002C350D"/>
    <w:rsid w:val="003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0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next w:val="BodyText"/>
    <w:link w:val="Heading2Char"/>
    <w:qFormat/>
    <w:rsid w:val="002C350D"/>
    <w:pPr>
      <w:keepNext/>
      <w:tabs>
        <w:tab w:val="left" w:pos="360"/>
      </w:tabs>
      <w:spacing w:before="60" w:after="240" w:line="240" w:lineRule="auto"/>
      <w:outlineLvl w:val="1"/>
    </w:pPr>
    <w:rPr>
      <w:rFonts w:ascii="Arial Narrow" w:eastAsia="Times New Roman" w:hAnsi="Arial Narrow" w:cs="Times New Roman"/>
      <w:b/>
      <w:cap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350D"/>
    <w:rPr>
      <w:rFonts w:ascii="Arial Narrow" w:eastAsia="Times New Roman" w:hAnsi="Arial Narrow" w:cs="Times New Roman"/>
      <w:b/>
      <w:caps/>
      <w:sz w:val="26"/>
      <w:szCs w:val="20"/>
    </w:rPr>
  </w:style>
  <w:style w:type="paragraph" w:customStyle="1" w:styleId="Table">
    <w:name w:val="Table"/>
    <w:aliases w:val="Financial"/>
    <w:rsid w:val="002C350D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TableFinancial">
    <w:name w:val="Table Financial"/>
    <w:rsid w:val="002C350D"/>
    <w:pPr>
      <w:keepLines/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C3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350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0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next w:val="BodyText"/>
    <w:link w:val="Heading2Char"/>
    <w:qFormat/>
    <w:rsid w:val="002C350D"/>
    <w:pPr>
      <w:keepNext/>
      <w:tabs>
        <w:tab w:val="left" w:pos="360"/>
      </w:tabs>
      <w:spacing w:before="60" w:after="240" w:line="240" w:lineRule="auto"/>
      <w:outlineLvl w:val="1"/>
    </w:pPr>
    <w:rPr>
      <w:rFonts w:ascii="Arial Narrow" w:eastAsia="Times New Roman" w:hAnsi="Arial Narrow" w:cs="Times New Roman"/>
      <w:b/>
      <w:cap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350D"/>
    <w:rPr>
      <w:rFonts w:ascii="Arial Narrow" w:eastAsia="Times New Roman" w:hAnsi="Arial Narrow" w:cs="Times New Roman"/>
      <w:b/>
      <w:caps/>
      <w:sz w:val="26"/>
      <w:szCs w:val="20"/>
    </w:rPr>
  </w:style>
  <w:style w:type="paragraph" w:customStyle="1" w:styleId="Table">
    <w:name w:val="Table"/>
    <w:aliases w:val="Financial"/>
    <w:rsid w:val="002C350D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TableFinancial">
    <w:name w:val="Table Financial"/>
    <w:rsid w:val="002C350D"/>
    <w:pPr>
      <w:keepLines/>
      <w:spacing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C3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350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Hammond</dc:creator>
  <cp:lastModifiedBy>Theodore Hammond</cp:lastModifiedBy>
  <cp:revision>2</cp:revision>
  <dcterms:created xsi:type="dcterms:W3CDTF">2014-05-18T20:46:00Z</dcterms:created>
  <dcterms:modified xsi:type="dcterms:W3CDTF">2014-05-18T21:08:00Z</dcterms:modified>
</cp:coreProperties>
</file>