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26E5" w14:textId="6777E4E1" w:rsidR="00790811" w:rsidRDefault="00B21378">
      <w:pPr>
        <w:pStyle w:val="Title"/>
        <w:spacing w:before="70"/>
        <w:ind w:right="1275"/>
      </w:pPr>
      <w:r>
        <w:rPr>
          <w:noProof/>
        </w:rPr>
        <w:drawing>
          <wp:anchor distT="0" distB="0" distL="0" distR="0" simplePos="0" relativeHeight="15728640" behindDoc="0" locked="0" layoutInCell="1" allowOverlap="1" wp14:anchorId="4E0A0624" wp14:editId="719A6C04">
            <wp:simplePos x="0" y="0"/>
            <wp:positionH relativeFrom="page">
              <wp:posOffset>640080</wp:posOffset>
            </wp:positionH>
            <wp:positionV relativeFrom="paragraph">
              <wp:posOffset>118513</wp:posOffset>
            </wp:positionV>
            <wp:extent cx="4096766" cy="10012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096766" cy="1001267"/>
                    </a:xfrm>
                    <a:prstGeom prst="rect">
                      <a:avLst/>
                    </a:prstGeom>
                  </pic:spPr>
                </pic:pic>
              </a:graphicData>
            </a:graphic>
          </wp:anchor>
        </w:drawing>
      </w:r>
      <w:r>
        <w:rPr>
          <w:noProof/>
        </w:rPr>
        <w:drawing>
          <wp:anchor distT="0" distB="0" distL="0" distR="0" simplePos="0" relativeHeight="487505920" behindDoc="1" locked="0" layoutInCell="1" allowOverlap="1" wp14:anchorId="77C80C6A" wp14:editId="3216DAB4">
            <wp:simplePos x="0" y="0"/>
            <wp:positionH relativeFrom="page">
              <wp:posOffset>609597</wp:posOffset>
            </wp:positionH>
            <wp:positionV relativeFrom="page">
              <wp:posOffset>6742177</wp:posOffset>
            </wp:positionV>
            <wp:extent cx="2097204" cy="857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2097204" cy="85725"/>
                    </a:xfrm>
                    <a:prstGeom prst="rect">
                      <a:avLst/>
                    </a:prstGeom>
                  </pic:spPr>
                </pic:pic>
              </a:graphicData>
            </a:graphic>
          </wp:anchor>
        </w:drawing>
      </w:r>
      <w:r>
        <w:rPr>
          <w:color w:val="933634"/>
          <w:spacing w:val="-4"/>
        </w:rPr>
        <w:t>Fall</w:t>
      </w:r>
    </w:p>
    <w:p w14:paraId="30EB095E" w14:textId="77777777" w:rsidR="00790811" w:rsidRDefault="00B21378">
      <w:pPr>
        <w:pStyle w:val="Title"/>
      </w:pPr>
      <w:r>
        <w:rPr>
          <w:color w:val="933634"/>
          <w:spacing w:val="-4"/>
        </w:rPr>
        <w:t>2022</w:t>
      </w:r>
    </w:p>
    <w:p w14:paraId="43D31D76" w14:textId="77777777" w:rsidR="00790811" w:rsidRDefault="00790811">
      <w:pPr>
        <w:pStyle w:val="BodyText"/>
        <w:rPr>
          <w:rFonts w:ascii="Arial"/>
          <w:b/>
          <w:sz w:val="20"/>
        </w:rPr>
      </w:pPr>
    </w:p>
    <w:p w14:paraId="151E0831" w14:textId="77777777" w:rsidR="00790811" w:rsidRDefault="00790811">
      <w:pPr>
        <w:pStyle w:val="BodyText"/>
        <w:rPr>
          <w:rFonts w:ascii="Arial"/>
          <w:b/>
          <w:sz w:val="20"/>
        </w:rPr>
      </w:pPr>
    </w:p>
    <w:p w14:paraId="3C2D0EDA" w14:textId="77777777" w:rsidR="00790811" w:rsidRDefault="00790811">
      <w:pPr>
        <w:pStyle w:val="BodyText"/>
        <w:rPr>
          <w:rFonts w:ascii="Arial"/>
          <w:b/>
          <w:sz w:val="20"/>
        </w:rPr>
      </w:pPr>
    </w:p>
    <w:p w14:paraId="279F8CE0" w14:textId="77777777" w:rsidR="00790811" w:rsidRDefault="00790811">
      <w:pPr>
        <w:pStyle w:val="BodyText"/>
        <w:spacing w:before="7" w:after="1"/>
        <w:rPr>
          <w:rFonts w:ascii="Arial"/>
          <w:b/>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0" w:type="dxa"/>
          <w:right w:w="0" w:type="dxa"/>
        </w:tblCellMar>
        <w:tblLook w:val="01E0" w:firstRow="1" w:lastRow="1" w:firstColumn="1" w:lastColumn="1" w:noHBand="0" w:noVBand="0"/>
      </w:tblPr>
      <w:tblGrid>
        <w:gridCol w:w="154"/>
        <w:gridCol w:w="3529"/>
        <w:gridCol w:w="3036"/>
        <w:gridCol w:w="3311"/>
      </w:tblGrid>
      <w:tr w:rsidR="00790811" w14:paraId="38D34902" w14:textId="77777777" w:rsidTr="00D4552B">
        <w:trPr>
          <w:trHeight w:hRule="exact" w:val="1448"/>
        </w:trPr>
        <w:tc>
          <w:tcPr>
            <w:tcW w:w="154" w:type="dxa"/>
            <w:vMerge w:val="restart"/>
            <w:tcBorders>
              <w:top w:val="nil"/>
              <w:left w:val="nil"/>
              <w:bottom w:val="nil"/>
            </w:tcBorders>
          </w:tcPr>
          <w:p w14:paraId="71054ED9" w14:textId="77777777" w:rsidR="00790811" w:rsidRDefault="00790811" w:rsidP="007856E7"/>
          <w:p w14:paraId="72FCED34" w14:textId="77777777" w:rsidR="00484753" w:rsidRDefault="00484753" w:rsidP="00100AFC">
            <w:pPr>
              <w:pStyle w:val="TableParagraph"/>
              <w:ind w:left="101" w:right="101"/>
              <w:rPr>
                <w:rFonts w:ascii="Times New Roman"/>
                <w:sz w:val="18"/>
              </w:rPr>
            </w:pPr>
          </w:p>
          <w:p w14:paraId="5E83443A" w14:textId="77777777" w:rsidR="007856E7" w:rsidRDefault="007856E7" w:rsidP="00100AFC">
            <w:pPr>
              <w:pStyle w:val="TableParagraph"/>
              <w:ind w:left="101" w:right="101"/>
              <w:rPr>
                <w:rFonts w:ascii="Times New Roman"/>
                <w:sz w:val="18"/>
              </w:rPr>
            </w:pPr>
          </w:p>
          <w:p w14:paraId="2EEC3263" w14:textId="67F9356B" w:rsidR="007856E7" w:rsidRDefault="007856E7" w:rsidP="00100AFC">
            <w:pPr>
              <w:pStyle w:val="TableParagraph"/>
              <w:ind w:left="101" w:right="101"/>
              <w:rPr>
                <w:rFonts w:ascii="Times New Roman"/>
                <w:sz w:val="18"/>
              </w:rPr>
            </w:pPr>
          </w:p>
        </w:tc>
        <w:tc>
          <w:tcPr>
            <w:tcW w:w="3529" w:type="dxa"/>
            <w:vMerge w:val="restart"/>
            <w:tcBorders>
              <w:bottom w:val="single" w:sz="4" w:space="0" w:color="auto"/>
            </w:tcBorders>
          </w:tcPr>
          <w:p w14:paraId="33FCBE09" w14:textId="20F6F329" w:rsidR="004A650C" w:rsidRPr="00100AFC" w:rsidRDefault="00B21378" w:rsidP="00100AFC">
            <w:pPr>
              <w:pStyle w:val="TableParagraph"/>
              <w:spacing w:before="46"/>
              <w:ind w:left="101" w:right="101"/>
              <w:rPr>
                <w:b/>
                <w:i/>
                <w:spacing w:val="-2"/>
                <w:sz w:val="20"/>
              </w:rPr>
            </w:pPr>
            <w:proofErr w:type="spellStart"/>
            <w:r>
              <w:rPr>
                <w:b/>
                <w:i/>
                <w:sz w:val="20"/>
              </w:rPr>
              <w:t>SoTL</w:t>
            </w:r>
            <w:proofErr w:type="spellEnd"/>
            <w:r>
              <w:rPr>
                <w:b/>
                <w:i/>
                <w:spacing w:val="-4"/>
                <w:sz w:val="20"/>
              </w:rPr>
              <w:t xml:space="preserve"> </w:t>
            </w:r>
            <w:r>
              <w:rPr>
                <w:b/>
                <w:i/>
                <w:spacing w:val="-2"/>
                <w:sz w:val="20"/>
              </w:rPr>
              <w:t>Institute</w:t>
            </w:r>
          </w:p>
          <w:p w14:paraId="127E1475" w14:textId="77777777" w:rsidR="00790811" w:rsidRPr="007F1085" w:rsidRDefault="00B21378" w:rsidP="00100AFC">
            <w:pPr>
              <w:pStyle w:val="TableParagraph"/>
              <w:spacing w:before="55" w:line="235" w:lineRule="auto"/>
              <w:ind w:left="101" w:right="101"/>
              <w:rPr>
                <w:sz w:val="18"/>
                <w:szCs w:val="18"/>
              </w:rPr>
            </w:pPr>
            <w:r w:rsidRPr="007F1085">
              <w:rPr>
                <w:sz w:val="18"/>
                <w:szCs w:val="18"/>
              </w:rPr>
              <w:t>Join</w:t>
            </w:r>
            <w:r w:rsidRPr="007F1085">
              <w:rPr>
                <w:spacing w:val="-6"/>
                <w:sz w:val="18"/>
                <w:szCs w:val="18"/>
              </w:rPr>
              <w:t xml:space="preserve"> </w:t>
            </w:r>
            <w:r w:rsidRPr="007F1085">
              <w:rPr>
                <w:sz w:val="18"/>
                <w:szCs w:val="18"/>
              </w:rPr>
              <w:t>Sharon</w:t>
            </w:r>
            <w:r w:rsidRPr="007F1085">
              <w:rPr>
                <w:spacing w:val="-7"/>
                <w:sz w:val="18"/>
                <w:szCs w:val="18"/>
              </w:rPr>
              <w:t xml:space="preserve"> </w:t>
            </w:r>
            <w:r w:rsidRPr="007F1085">
              <w:rPr>
                <w:sz w:val="18"/>
                <w:szCs w:val="18"/>
              </w:rPr>
              <w:t>Jones</w:t>
            </w:r>
            <w:r w:rsidRPr="007F1085">
              <w:rPr>
                <w:spacing w:val="-6"/>
                <w:sz w:val="18"/>
                <w:szCs w:val="18"/>
              </w:rPr>
              <w:t xml:space="preserve"> </w:t>
            </w:r>
            <w:r w:rsidRPr="007F1085">
              <w:rPr>
                <w:sz w:val="18"/>
                <w:szCs w:val="18"/>
              </w:rPr>
              <w:t>and</w:t>
            </w:r>
            <w:r w:rsidRPr="007F1085">
              <w:rPr>
                <w:spacing w:val="-7"/>
                <w:sz w:val="18"/>
                <w:szCs w:val="18"/>
              </w:rPr>
              <w:t xml:space="preserve"> </w:t>
            </w:r>
            <w:r w:rsidRPr="007F1085">
              <w:rPr>
                <w:sz w:val="18"/>
                <w:szCs w:val="18"/>
              </w:rPr>
              <w:t>Carolyn</w:t>
            </w:r>
            <w:r w:rsidRPr="007F1085">
              <w:rPr>
                <w:spacing w:val="-7"/>
                <w:sz w:val="18"/>
                <w:szCs w:val="18"/>
              </w:rPr>
              <w:t xml:space="preserve"> </w:t>
            </w:r>
            <w:proofErr w:type="spellStart"/>
            <w:r w:rsidRPr="007F1085">
              <w:rPr>
                <w:sz w:val="18"/>
                <w:szCs w:val="18"/>
              </w:rPr>
              <w:t>Schult</w:t>
            </w:r>
            <w:proofErr w:type="spellEnd"/>
            <w:r w:rsidRPr="007F1085">
              <w:rPr>
                <w:spacing w:val="-7"/>
                <w:sz w:val="18"/>
                <w:szCs w:val="18"/>
              </w:rPr>
              <w:t xml:space="preserve"> </w:t>
            </w:r>
            <w:r w:rsidRPr="007F1085">
              <w:rPr>
                <w:sz w:val="18"/>
                <w:szCs w:val="18"/>
              </w:rPr>
              <w:t xml:space="preserve">for the </w:t>
            </w:r>
            <w:proofErr w:type="spellStart"/>
            <w:r w:rsidRPr="007F1085">
              <w:rPr>
                <w:sz w:val="18"/>
                <w:szCs w:val="18"/>
              </w:rPr>
              <w:t>SoTL</w:t>
            </w:r>
            <w:proofErr w:type="spellEnd"/>
            <w:r w:rsidRPr="007F1085">
              <w:rPr>
                <w:sz w:val="18"/>
                <w:szCs w:val="18"/>
              </w:rPr>
              <w:t xml:space="preserve"> Institute, which provides structure</w:t>
            </w:r>
            <w:r w:rsidRPr="007F1085">
              <w:rPr>
                <w:spacing w:val="-5"/>
                <w:sz w:val="18"/>
                <w:szCs w:val="18"/>
              </w:rPr>
              <w:t xml:space="preserve"> </w:t>
            </w:r>
            <w:r w:rsidRPr="007F1085">
              <w:rPr>
                <w:sz w:val="18"/>
                <w:szCs w:val="18"/>
              </w:rPr>
              <w:t>and</w:t>
            </w:r>
            <w:r w:rsidRPr="007F1085">
              <w:rPr>
                <w:spacing w:val="-5"/>
                <w:sz w:val="18"/>
                <w:szCs w:val="18"/>
              </w:rPr>
              <w:t xml:space="preserve"> </w:t>
            </w:r>
            <w:r w:rsidRPr="007F1085">
              <w:rPr>
                <w:sz w:val="18"/>
                <w:szCs w:val="18"/>
              </w:rPr>
              <w:t>support</w:t>
            </w:r>
            <w:r w:rsidRPr="007F1085">
              <w:rPr>
                <w:spacing w:val="-5"/>
                <w:sz w:val="18"/>
                <w:szCs w:val="18"/>
              </w:rPr>
              <w:t xml:space="preserve"> </w:t>
            </w:r>
            <w:r w:rsidRPr="007F1085">
              <w:rPr>
                <w:sz w:val="18"/>
                <w:szCs w:val="18"/>
              </w:rPr>
              <w:t>as</w:t>
            </w:r>
            <w:r w:rsidRPr="007F1085">
              <w:rPr>
                <w:spacing w:val="-5"/>
                <w:sz w:val="18"/>
                <w:szCs w:val="18"/>
              </w:rPr>
              <w:t xml:space="preserve"> </w:t>
            </w:r>
            <w:r w:rsidRPr="007F1085">
              <w:rPr>
                <w:sz w:val="18"/>
                <w:szCs w:val="18"/>
              </w:rPr>
              <w:t>you</w:t>
            </w:r>
            <w:r w:rsidRPr="007F1085">
              <w:rPr>
                <w:spacing w:val="-4"/>
                <w:sz w:val="18"/>
                <w:szCs w:val="18"/>
              </w:rPr>
              <w:t xml:space="preserve"> </w:t>
            </w:r>
            <w:r w:rsidRPr="007F1085">
              <w:rPr>
                <w:sz w:val="18"/>
                <w:szCs w:val="18"/>
              </w:rPr>
              <w:t>design</w:t>
            </w:r>
            <w:r w:rsidRPr="007F1085">
              <w:rPr>
                <w:spacing w:val="-5"/>
                <w:sz w:val="18"/>
                <w:szCs w:val="18"/>
              </w:rPr>
              <w:t xml:space="preserve"> </w:t>
            </w:r>
            <w:r w:rsidRPr="007F1085">
              <w:rPr>
                <w:sz w:val="18"/>
                <w:szCs w:val="18"/>
              </w:rPr>
              <w:t>and carry out your own Scholarship of Teaching and Learning project. Your</w:t>
            </w:r>
            <w:r w:rsidRPr="007F1085">
              <w:rPr>
                <w:spacing w:val="40"/>
                <w:sz w:val="18"/>
                <w:szCs w:val="18"/>
              </w:rPr>
              <w:t xml:space="preserve"> </w:t>
            </w:r>
            <w:r w:rsidRPr="007F1085">
              <w:rPr>
                <w:sz w:val="18"/>
                <w:szCs w:val="18"/>
              </w:rPr>
              <w:t xml:space="preserve">final product for the Institute will be a proposal for the next Midwest </w:t>
            </w:r>
            <w:proofErr w:type="spellStart"/>
            <w:r w:rsidRPr="007F1085">
              <w:rPr>
                <w:sz w:val="18"/>
                <w:szCs w:val="18"/>
              </w:rPr>
              <w:t>SoTL</w:t>
            </w:r>
            <w:proofErr w:type="spellEnd"/>
            <w:r w:rsidRPr="007F1085">
              <w:rPr>
                <w:sz w:val="18"/>
                <w:szCs w:val="18"/>
              </w:rPr>
              <w:t xml:space="preserve"> Conference on March 31, 2023.</w:t>
            </w:r>
          </w:p>
          <w:p w14:paraId="09E37F4F" w14:textId="26E8121F" w:rsidR="00790811" w:rsidRPr="00100AFC" w:rsidRDefault="00B21378" w:rsidP="00100AFC">
            <w:pPr>
              <w:pStyle w:val="TableParagraph"/>
              <w:spacing w:before="2" w:line="218" w:lineRule="exact"/>
              <w:ind w:left="101" w:right="101"/>
              <w:rPr>
                <w:spacing w:val="-4"/>
                <w:sz w:val="18"/>
                <w:szCs w:val="18"/>
              </w:rPr>
            </w:pPr>
            <w:r w:rsidRPr="00100AFC">
              <w:rPr>
                <w:sz w:val="18"/>
                <w:szCs w:val="18"/>
              </w:rPr>
              <w:t>Meet</w:t>
            </w:r>
            <w:r w:rsidRPr="00100AFC">
              <w:rPr>
                <w:spacing w:val="-1"/>
                <w:sz w:val="18"/>
                <w:szCs w:val="18"/>
              </w:rPr>
              <w:t xml:space="preserve"> </w:t>
            </w:r>
            <w:r w:rsidRPr="00100AFC">
              <w:rPr>
                <w:sz w:val="18"/>
                <w:szCs w:val="18"/>
              </w:rPr>
              <w:t>Aug 16, 10am-noon in</w:t>
            </w:r>
            <w:r w:rsidRPr="00100AFC">
              <w:rPr>
                <w:spacing w:val="-1"/>
                <w:sz w:val="18"/>
                <w:szCs w:val="18"/>
              </w:rPr>
              <w:t xml:space="preserve"> </w:t>
            </w:r>
            <w:r w:rsidRPr="00100AFC">
              <w:rPr>
                <w:sz w:val="18"/>
                <w:szCs w:val="18"/>
              </w:rPr>
              <w:t xml:space="preserve">NS </w:t>
            </w:r>
            <w:r w:rsidRPr="00100AFC">
              <w:rPr>
                <w:spacing w:val="-4"/>
                <w:sz w:val="18"/>
                <w:szCs w:val="18"/>
              </w:rPr>
              <w:t>245.</w:t>
            </w:r>
          </w:p>
          <w:p w14:paraId="300BF28C" w14:textId="77777777" w:rsidR="00100AFC" w:rsidRPr="00102D68" w:rsidRDefault="00100AFC" w:rsidP="00100AFC">
            <w:pPr>
              <w:pStyle w:val="TableParagraph"/>
              <w:spacing w:before="2" w:line="218" w:lineRule="exact"/>
              <w:ind w:left="101" w:right="101"/>
              <w:rPr>
                <w:sz w:val="20"/>
                <w:szCs w:val="20"/>
              </w:rPr>
            </w:pPr>
          </w:p>
          <w:p w14:paraId="3B19F195" w14:textId="2402C3D0" w:rsidR="00790811" w:rsidRDefault="00B21378" w:rsidP="00100AFC">
            <w:pPr>
              <w:pStyle w:val="TableParagraph"/>
              <w:spacing w:line="218" w:lineRule="exact"/>
              <w:ind w:left="101" w:right="101"/>
              <w:rPr>
                <w:rStyle w:val="Hyperlink"/>
                <w:sz w:val="18"/>
                <w:szCs w:val="18"/>
              </w:rPr>
            </w:pPr>
            <w:r w:rsidRPr="008E03B6">
              <w:rPr>
                <w:b/>
                <w:sz w:val="18"/>
                <w:szCs w:val="18"/>
              </w:rPr>
              <w:t xml:space="preserve">Email </w:t>
            </w:r>
            <w:hyperlink r:id="rId8" w:history="1">
              <w:r w:rsidR="00100AFC" w:rsidRPr="002E2E1C">
                <w:rPr>
                  <w:rStyle w:val="Hyperlink"/>
                  <w:sz w:val="18"/>
                  <w:szCs w:val="18"/>
                </w:rPr>
                <w:t>UCET@iusb.edu</w:t>
              </w:r>
            </w:hyperlink>
            <w:r w:rsidRPr="008E03B6">
              <w:rPr>
                <w:b/>
                <w:sz w:val="18"/>
                <w:szCs w:val="18"/>
              </w:rPr>
              <w:t xml:space="preserve"> to </w:t>
            </w:r>
            <w:r w:rsidRPr="008E03B6">
              <w:rPr>
                <w:b/>
                <w:spacing w:val="-2"/>
                <w:sz w:val="18"/>
                <w:szCs w:val="18"/>
              </w:rPr>
              <w:t>register!</w:t>
            </w:r>
            <w:r w:rsidR="00100AFC">
              <w:rPr>
                <w:b/>
                <w:spacing w:val="-2"/>
                <w:sz w:val="18"/>
                <w:szCs w:val="18"/>
              </w:rPr>
              <w:t xml:space="preserve"> </w:t>
            </w:r>
            <w:r w:rsidR="00A00D72" w:rsidRPr="00E9384C">
              <w:rPr>
                <w:sz w:val="18"/>
                <w:szCs w:val="18"/>
              </w:rPr>
              <w:t>See</w:t>
            </w:r>
            <w:r w:rsidR="00A00D72" w:rsidRPr="00E9384C">
              <w:rPr>
                <w:spacing w:val="-7"/>
                <w:sz w:val="18"/>
                <w:szCs w:val="18"/>
              </w:rPr>
              <w:t xml:space="preserve"> </w:t>
            </w:r>
            <w:r w:rsidR="00A00D72" w:rsidRPr="00E9384C">
              <w:rPr>
                <w:sz w:val="18"/>
                <w:szCs w:val="18"/>
              </w:rPr>
              <w:t>the</w:t>
            </w:r>
            <w:r w:rsidR="00A00D72" w:rsidRPr="00E9384C">
              <w:rPr>
                <w:spacing w:val="-6"/>
                <w:sz w:val="18"/>
                <w:szCs w:val="18"/>
              </w:rPr>
              <w:t xml:space="preserve"> </w:t>
            </w:r>
            <w:r w:rsidR="004A650C" w:rsidRPr="00E9384C">
              <w:rPr>
                <w:spacing w:val="-6"/>
                <w:sz w:val="18"/>
                <w:szCs w:val="18"/>
              </w:rPr>
              <w:t xml:space="preserve">                                                                                       </w:t>
            </w:r>
            <w:hyperlink r:id="rId9" w:history="1">
              <w:r w:rsidR="00E22060">
                <w:rPr>
                  <w:rStyle w:val="Hyperlink"/>
                  <w:sz w:val="18"/>
                  <w:szCs w:val="18"/>
                </w:rPr>
                <w:t>flyer for the schedule and information</w:t>
              </w:r>
            </w:hyperlink>
          </w:p>
          <w:p w14:paraId="6D7450C2" w14:textId="77777777" w:rsidR="00100AFC" w:rsidRDefault="00100AFC" w:rsidP="00100AFC">
            <w:pPr>
              <w:pStyle w:val="TableParagraph"/>
              <w:spacing w:line="218" w:lineRule="exact"/>
              <w:ind w:left="101" w:right="101"/>
              <w:rPr>
                <w:rStyle w:val="Hyperlink"/>
                <w:sz w:val="18"/>
                <w:szCs w:val="18"/>
              </w:rPr>
            </w:pPr>
          </w:p>
          <w:p w14:paraId="6D55C23C" w14:textId="0E46B1D7" w:rsidR="00100AFC" w:rsidRDefault="00100AFC" w:rsidP="00100AFC">
            <w:pPr>
              <w:pStyle w:val="TableParagraph"/>
              <w:spacing w:before="1" w:line="242" w:lineRule="auto"/>
              <w:ind w:left="101" w:right="101"/>
              <w:rPr>
                <w:sz w:val="16"/>
              </w:rPr>
            </w:pPr>
            <w:r>
              <w:rPr>
                <w:sz w:val="16"/>
              </w:rPr>
              <w:t>(20 FDU through Learn and Earn for</w:t>
            </w:r>
            <w:r>
              <w:rPr>
                <w:spacing w:val="40"/>
                <w:sz w:val="16"/>
              </w:rPr>
              <w:t xml:space="preserve"> </w:t>
            </w:r>
            <w:r>
              <w:rPr>
                <w:sz w:val="16"/>
              </w:rPr>
              <w:t>complete</w:t>
            </w:r>
            <w:r>
              <w:rPr>
                <w:spacing w:val="-5"/>
                <w:sz w:val="16"/>
              </w:rPr>
              <w:t xml:space="preserve"> </w:t>
            </w:r>
            <w:r>
              <w:rPr>
                <w:sz w:val="16"/>
              </w:rPr>
              <w:t>Institute)</w:t>
            </w:r>
          </w:p>
          <w:p w14:paraId="65CD01AD" w14:textId="3DC49F24" w:rsidR="00100AFC" w:rsidRPr="00100AFC" w:rsidRDefault="00100AFC" w:rsidP="00100AFC">
            <w:pPr>
              <w:pStyle w:val="TableParagraph"/>
              <w:spacing w:line="218" w:lineRule="exact"/>
              <w:ind w:left="101" w:right="101"/>
              <w:rPr>
                <w:b/>
                <w:sz w:val="18"/>
                <w:szCs w:val="18"/>
              </w:rPr>
            </w:pPr>
          </w:p>
        </w:tc>
        <w:tc>
          <w:tcPr>
            <w:tcW w:w="3036" w:type="dxa"/>
            <w:vMerge w:val="restart"/>
            <w:tcBorders>
              <w:bottom w:val="single" w:sz="4" w:space="0" w:color="auto"/>
            </w:tcBorders>
          </w:tcPr>
          <w:p w14:paraId="0D2CBF88" w14:textId="3AF29921" w:rsidR="00100AFC" w:rsidRPr="00100AFC" w:rsidRDefault="00B21378" w:rsidP="00701F17">
            <w:pPr>
              <w:pStyle w:val="TableParagraph"/>
              <w:spacing w:before="60"/>
              <w:ind w:left="61" w:right="101" w:firstLine="40"/>
              <w:rPr>
                <w:b/>
                <w:i/>
                <w:spacing w:val="-2"/>
                <w:sz w:val="20"/>
              </w:rPr>
            </w:pPr>
            <w:r>
              <w:rPr>
                <w:b/>
                <w:i/>
                <w:sz w:val="20"/>
              </w:rPr>
              <w:t>PTR</w:t>
            </w:r>
            <w:r>
              <w:rPr>
                <w:b/>
                <w:i/>
                <w:spacing w:val="-6"/>
                <w:sz w:val="20"/>
              </w:rPr>
              <w:t xml:space="preserve"> </w:t>
            </w:r>
            <w:r>
              <w:rPr>
                <w:b/>
                <w:i/>
                <w:sz w:val="20"/>
              </w:rPr>
              <w:t>Prep</w:t>
            </w:r>
            <w:r>
              <w:rPr>
                <w:b/>
                <w:i/>
                <w:spacing w:val="-6"/>
                <w:sz w:val="20"/>
              </w:rPr>
              <w:t xml:space="preserve"> </w:t>
            </w:r>
            <w:r>
              <w:rPr>
                <w:b/>
                <w:i/>
                <w:spacing w:val="-2"/>
                <w:sz w:val="20"/>
              </w:rPr>
              <w:t>group</w:t>
            </w:r>
          </w:p>
          <w:p w14:paraId="42F76A38" w14:textId="77777777" w:rsidR="00790811" w:rsidRPr="008E03B6" w:rsidRDefault="00B21378" w:rsidP="00701F17">
            <w:pPr>
              <w:pStyle w:val="TableParagraph"/>
              <w:ind w:left="61" w:right="101" w:firstLine="40"/>
              <w:rPr>
                <w:sz w:val="18"/>
                <w:szCs w:val="18"/>
              </w:rPr>
            </w:pPr>
            <w:r w:rsidRPr="008E03B6">
              <w:rPr>
                <w:spacing w:val="-2"/>
                <w:sz w:val="18"/>
                <w:szCs w:val="18"/>
              </w:rPr>
              <w:t>October-April,</w:t>
            </w:r>
            <w:r w:rsidRPr="008E03B6">
              <w:rPr>
                <w:spacing w:val="2"/>
                <w:sz w:val="18"/>
                <w:szCs w:val="18"/>
              </w:rPr>
              <w:t xml:space="preserve"> </w:t>
            </w:r>
            <w:r w:rsidRPr="008E03B6">
              <w:rPr>
                <w:spacing w:val="-2"/>
                <w:sz w:val="18"/>
                <w:szCs w:val="18"/>
              </w:rPr>
              <w:t>UCET</w:t>
            </w:r>
            <w:r w:rsidRPr="008E03B6">
              <w:rPr>
                <w:spacing w:val="2"/>
                <w:sz w:val="18"/>
                <w:szCs w:val="18"/>
              </w:rPr>
              <w:t xml:space="preserve"> </w:t>
            </w:r>
            <w:r w:rsidRPr="008E03B6">
              <w:rPr>
                <w:spacing w:val="-2"/>
                <w:sz w:val="18"/>
                <w:szCs w:val="18"/>
              </w:rPr>
              <w:t>PTR</w:t>
            </w:r>
            <w:r w:rsidRPr="008E03B6">
              <w:rPr>
                <w:spacing w:val="3"/>
                <w:sz w:val="18"/>
                <w:szCs w:val="18"/>
              </w:rPr>
              <w:t xml:space="preserve"> </w:t>
            </w:r>
            <w:r w:rsidRPr="008E03B6">
              <w:rPr>
                <w:spacing w:val="-2"/>
                <w:sz w:val="18"/>
                <w:szCs w:val="18"/>
              </w:rPr>
              <w:t>Mentors</w:t>
            </w:r>
          </w:p>
          <w:p w14:paraId="28B2B65E" w14:textId="77777777" w:rsidR="00790811" w:rsidRPr="00100AFC" w:rsidRDefault="00790811" w:rsidP="00701F17">
            <w:pPr>
              <w:pStyle w:val="TableParagraph"/>
              <w:spacing w:before="4"/>
              <w:ind w:left="61" w:right="101" w:firstLine="40"/>
              <w:rPr>
                <w:rFonts w:asciiTheme="minorHAnsi" w:hAnsiTheme="minorHAnsi" w:cstheme="minorHAnsi"/>
                <w:b/>
                <w:sz w:val="18"/>
                <w:szCs w:val="18"/>
              </w:rPr>
            </w:pPr>
          </w:p>
          <w:p w14:paraId="6C4CDD51" w14:textId="7D231E4B" w:rsidR="004A650C" w:rsidRPr="007F1085" w:rsidRDefault="00B21378" w:rsidP="00701F17">
            <w:pPr>
              <w:ind w:left="61" w:right="101" w:firstLine="40"/>
              <w:rPr>
                <w:sz w:val="18"/>
                <w:szCs w:val="18"/>
              </w:rPr>
            </w:pPr>
            <w:r w:rsidRPr="007F1085">
              <w:rPr>
                <w:sz w:val="18"/>
                <w:szCs w:val="18"/>
              </w:rPr>
              <w:t xml:space="preserve">Work with mentors on your </w:t>
            </w:r>
            <w:r w:rsidR="00E06DD5" w:rsidRPr="007F1085">
              <w:rPr>
                <w:sz w:val="18"/>
                <w:szCs w:val="18"/>
              </w:rPr>
              <w:t xml:space="preserve">  </w:t>
            </w:r>
            <w:r w:rsidR="006463FE" w:rsidRPr="007F1085">
              <w:rPr>
                <w:sz w:val="18"/>
                <w:szCs w:val="18"/>
              </w:rPr>
              <w:t xml:space="preserve">   </w:t>
            </w:r>
            <w:r w:rsidRPr="007F1085">
              <w:rPr>
                <w:sz w:val="18"/>
                <w:szCs w:val="18"/>
              </w:rPr>
              <w:t>promotion materials.</w:t>
            </w:r>
            <w:r w:rsidR="00E9384C" w:rsidRPr="007F1085">
              <w:rPr>
                <w:spacing w:val="40"/>
                <w:sz w:val="18"/>
                <w:szCs w:val="18"/>
              </w:rPr>
              <w:t xml:space="preserve"> </w:t>
            </w:r>
            <w:r w:rsidRPr="007F1085">
              <w:rPr>
                <w:sz w:val="18"/>
                <w:szCs w:val="18"/>
              </w:rPr>
              <w:t>For those turning in a promotion dossier for Senior</w:t>
            </w:r>
            <w:r w:rsidRPr="007F1085">
              <w:rPr>
                <w:spacing w:val="-12"/>
                <w:sz w:val="18"/>
                <w:szCs w:val="18"/>
              </w:rPr>
              <w:t xml:space="preserve"> </w:t>
            </w:r>
            <w:r w:rsidRPr="007F1085">
              <w:rPr>
                <w:sz w:val="18"/>
                <w:szCs w:val="18"/>
              </w:rPr>
              <w:t>Lecturer,</w:t>
            </w:r>
            <w:r w:rsidRPr="007F1085">
              <w:rPr>
                <w:spacing w:val="-11"/>
                <w:sz w:val="18"/>
                <w:szCs w:val="18"/>
              </w:rPr>
              <w:t xml:space="preserve"> </w:t>
            </w:r>
            <w:r w:rsidRPr="007F1085">
              <w:rPr>
                <w:sz w:val="18"/>
                <w:szCs w:val="18"/>
              </w:rPr>
              <w:t>Teaching</w:t>
            </w:r>
            <w:r w:rsidRPr="007F1085">
              <w:rPr>
                <w:spacing w:val="-11"/>
                <w:sz w:val="18"/>
                <w:szCs w:val="18"/>
              </w:rPr>
              <w:t xml:space="preserve"> </w:t>
            </w:r>
            <w:r w:rsidRPr="007F1085">
              <w:rPr>
                <w:sz w:val="18"/>
                <w:szCs w:val="18"/>
              </w:rPr>
              <w:t>Professor, Associate Professor, or Professor in clinical or tenure lines in August 2023.</w:t>
            </w:r>
          </w:p>
          <w:p w14:paraId="56D34711" w14:textId="77777777" w:rsidR="004A650C" w:rsidRPr="00100AFC" w:rsidRDefault="004A650C" w:rsidP="00701F17">
            <w:pPr>
              <w:ind w:left="61" w:right="101" w:firstLine="40"/>
              <w:rPr>
                <w:sz w:val="18"/>
                <w:szCs w:val="18"/>
              </w:rPr>
            </w:pPr>
          </w:p>
          <w:p w14:paraId="6B7C4374" w14:textId="77777777" w:rsidR="00E9384C" w:rsidRPr="00102D68" w:rsidRDefault="00B21378" w:rsidP="00701F17">
            <w:pPr>
              <w:ind w:left="61" w:right="101" w:firstLine="40"/>
              <w:rPr>
                <w:b/>
                <w:bCs/>
                <w:sz w:val="18"/>
                <w:szCs w:val="18"/>
              </w:rPr>
            </w:pPr>
            <w:r w:rsidRPr="00102D68">
              <w:rPr>
                <w:b/>
                <w:bCs/>
                <w:sz w:val="18"/>
                <w:szCs w:val="18"/>
              </w:rPr>
              <w:t>Contact David Blouin</w:t>
            </w:r>
          </w:p>
          <w:p w14:paraId="6B0B0DAF" w14:textId="4E3A5F18" w:rsidR="00790811" w:rsidRPr="00E86C89" w:rsidRDefault="00000000" w:rsidP="00701F17">
            <w:pPr>
              <w:ind w:left="61" w:right="101" w:firstLine="40"/>
              <w:rPr>
                <w:sz w:val="16"/>
                <w:szCs w:val="16"/>
              </w:rPr>
            </w:pPr>
            <w:hyperlink r:id="rId10" w:history="1">
              <w:r w:rsidR="00E9384C" w:rsidRPr="0008072E">
                <w:rPr>
                  <w:rStyle w:val="Hyperlink"/>
                  <w:sz w:val="18"/>
                  <w:szCs w:val="18"/>
                </w:rPr>
                <w:t>dblouin@iusb.edu</w:t>
              </w:r>
            </w:hyperlink>
            <w:r w:rsidR="00E9384C" w:rsidRPr="00E9384C">
              <w:rPr>
                <w:color w:val="0000FF"/>
                <w:sz w:val="18"/>
                <w:szCs w:val="18"/>
              </w:rPr>
              <w:t xml:space="preserve"> </w:t>
            </w:r>
            <w:r w:rsidR="00E9384C" w:rsidRPr="00E9384C">
              <w:rPr>
                <w:sz w:val="18"/>
                <w:szCs w:val="18"/>
              </w:rPr>
              <w:t xml:space="preserve">for more </w:t>
            </w:r>
            <w:r w:rsidR="00E9384C" w:rsidRPr="00E9384C">
              <w:rPr>
                <w:spacing w:val="-2"/>
                <w:sz w:val="18"/>
                <w:szCs w:val="18"/>
              </w:rPr>
              <w:t>information</w:t>
            </w:r>
            <w:r w:rsidR="00E9384C" w:rsidRPr="00E86C89">
              <w:rPr>
                <w:spacing w:val="-2"/>
                <w:sz w:val="16"/>
                <w:szCs w:val="16"/>
              </w:rPr>
              <w:t>.</w:t>
            </w:r>
          </w:p>
        </w:tc>
        <w:tc>
          <w:tcPr>
            <w:tcW w:w="3311" w:type="dxa"/>
            <w:tcBorders>
              <w:bottom w:val="single" w:sz="4" w:space="0" w:color="auto"/>
            </w:tcBorders>
          </w:tcPr>
          <w:p w14:paraId="2218F51A" w14:textId="0A1A605B" w:rsidR="00790811" w:rsidRPr="00BF5FC1" w:rsidRDefault="00B21378" w:rsidP="00701F17">
            <w:pPr>
              <w:pStyle w:val="TableParagraph"/>
              <w:spacing w:before="81" w:line="224" w:lineRule="exact"/>
              <w:ind w:left="101" w:right="101" w:hanging="11"/>
              <w:rPr>
                <w:bCs/>
                <w:i/>
                <w:sz w:val="20"/>
                <w:szCs w:val="20"/>
              </w:rPr>
            </w:pPr>
            <w:r w:rsidRPr="000527EE">
              <w:rPr>
                <w:b/>
                <w:i/>
                <w:sz w:val="20"/>
                <w:szCs w:val="20"/>
              </w:rPr>
              <w:t>Tech</w:t>
            </w:r>
            <w:r w:rsidRPr="000527EE">
              <w:rPr>
                <w:b/>
                <w:i/>
                <w:spacing w:val="-1"/>
                <w:sz w:val="20"/>
                <w:szCs w:val="20"/>
              </w:rPr>
              <w:t xml:space="preserve"> </w:t>
            </w:r>
            <w:r w:rsidRPr="000527EE">
              <w:rPr>
                <w:b/>
                <w:i/>
                <w:spacing w:val="-2"/>
                <w:sz w:val="20"/>
                <w:szCs w:val="20"/>
              </w:rPr>
              <w:t>Showcase</w:t>
            </w:r>
            <w:r w:rsidR="00BF5FC1">
              <w:rPr>
                <w:b/>
                <w:i/>
                <w:spacing w:val="-2"/>
                <w:sz w:val="20"/>
                <w:szCs w:val="20"/>
              </w:rPr>
              <w:t xml:space="preserve"> </w:t>
            </w:r>
            <w:r w:rsidR="00BF5FC1" w:rsidRPr="00BF5FC1">
              <w:rPr>
                <w:bCs/>
                <w:i/>
                <w:spacing w:val="-2"/>
                <w:sz w:val="20"/>
                <w:szCs w:val="20"/>
              </w:rPr>
              <w:t>(</w:t>
            </w:r>
            <w:r w:rsidR="00876F1B">
              <w:rPr>
                <w:bCs/>
                <w:i/>
                <w:spacing w:val="-2"/>
                <w:sz w:val="20"/>
                <w:szCs w:val="20"/>
              </w:rPr>
              <w:t xml:space="preserve">Sept. </w:t>
            </w:r>
            <w:r w:rsidR="00BF5FC1" w:rsidRPr="00BF5FC1">
              <w:rPr>
                <w:bCs/>
                <w:i/>
                <w:spacing w:val="-2"/>
                <w:sz w:val="20"/>
                <w:szCs w:val="20"/>
              </w:rPr>
              <w:t>23</w:t>
            </w:r>
            <w:r w:rsidR="00876F1B">
              <w:rPr>
                <w:bCs/>
                <w:i/>
                <w:spacing w:val="-2"/>
                <w:sz w:val="20"/>
                <w:szCs w:val="20"/>
              </w:rPr>
              <w:t>,</w:t>
            </w:r>
            <w:r w:rsidR="00BF5FC1" w:rsidRPr="00BF5FC1">
              <w:rPr>
                <w:bCs/>
                <w:i/>
                <w:spacing w:val="-2"/>
                <w:sz w:val="20"/>
                <w:szCs w:val="20"/>
              </w:rPr>
              <w:t xml:space="preserve"> </w:t>
            </w:r>
            <w:r w:rsidR="00876F1B">
              <w:rPr>
                <w:bCs/>
                <w:i/>
                <w:spacing w:val="-2"/>
                <w:sz w:val="20"/>
                <w:szCs w:val="20"/>
              </w:rPr>
              <w:t>morning</w:t>
            </w:r>
            <w:r w:rsidR="00BF5FC1" w:rsidRPr="00BF5FC1">
              <w:rPr>
                <w:bCs/>
                <w:i/>
                <w:spacing w:val="-2"/>
                <w:sz w:val="20"/>
                <w:szCs w:val="20"/>
              </w:rPr>
              <w:t>)</w:t>
            </w:r>
          </w:p>
          <w:p w14:paraId="327FAA1B" w14:textId="77777777" w:rsidR="00790811" w:rsidRPr="000527EE" w:rsidRDefault="00B21378" w:rsidP="00701F17">
            <w:pPr>
              <w:pStyle w:val="TableParagraph"/>
              <w:spacing w:line="200" w:lineRule="exact"/>
              <w:ind w:left="101" w:right="101" w:hanging="11"/>
              <w:rPr>
                <w:sz w:val="18"/>
                <w:szCs w:val="18"/>
              </w:rPr>
            </w:pPr>
            <w:r w:rsidRPr="000527EE">
              <w:rPr>
                <w:sz w:val="18"/>
                <w:szCs w:val="18"/>
              </w:rPr>
              <w:t>Amy Pawlosky</w:t>
            </w:r>
            <w:r w:rsidRPr="000527EE">
              <w:rPr>
                <w:spacing w:val="2"/>
                <w:sz w:val="18"/>
                <w:szCs w:val="18"/>
              </w:rPr>
              <w:t xml:space="preserve"> </w:t>
            </w:r>
            <w:r w:rsidRPr="000527EE">
              <w:rPr>
                <w:sz w:val="18"/>
                <w:szCs w:val="18"/>
              </w:rPr>
              <w:t>and</w:t>
            </w:r>
            <w:r w:rsidRPr="000527EE">
              <w:rPr>
                <w:spacing w:val="2"/>
                <w:sz w:val="18"/>
                <w:szCs w:val="18"/>
              </w:rPr>
              <w:t xml:space="preserve"> </w:t>
            </w:r>
            <w:r w:rsidRPr="000527EE">
              <w:rPr>
                <w:sz w:val="18"/>
                <w:szCs w:val="18"/>
              </w:rPr>
              <w:t>Joel</w:t>
            </w:r>
            <w:r w:rsidRPr="000527EE">
              <w:rPr>
                <w:spacing w:val="2"/>
                <w:sz w:val="18"/>
                <w:szCs w:val="18"/>
              </w:rPr>
              <w:t xml:space="preserve"> </w:t>
            </w:r>
            <w:r w:rsidRPr="000527EE">
              <w:rPr>
                <w:spacing w:val="-2"/>
                <w:sz w:val="18"/>
                <w:szCs w:val="18"/>
              </w:rPr>
              <w:t>Langston</w:t>
            </w:r>
          </w:p>
          <w:p w14:paraId="357AFF3A" w14:textId="0DDE38E3" w:rsidR="000527EE" w:rsidRPr="000527EE" w:rsidRDefault="00151736" w:rsidP="00701F17">
            <w:pPr>
              <w:pStyle w:val="NormalWeb"/>
              <w:spacing w:before="0" w:beforeAutospacing="0" w:after="0" w:afterAutospacing="0"/>
              <w:ind w:hanging="11"/>
              <w:rPr>
                <w:rFonts w:ascii="Calibri" w:hAnsi="Calibri" w:cs="Calibri"/>
                <w:sz w:val="16"/>
                <w:szCs w:val="16"/>
              </w:rPr>
            </w:pPr>
            <w:r>
              <w:rPr>
                <w:noProof/>
              </w:rPr>
              <w:drawing>
                <wp:anchor distT="0" distB="0" distL="0" distR="0" simplePos="0" relativeHeight="487505408" behindDoc="1" locked="0" layoutInCell="1" allowOverlap="1" wp14:anchorId="45D6DC17" wp14:editId="31B95837">
                  <wp:simplePos x="0" y="0"/>
                  <wp:positionH relativeFrom="page">
                    <wp:posOffset>-103505</wp:posOffset>
                  </wp:positionH>
                  <wp:positionV relativeFrom="page">
                    <wp:posOffset>996315</wp:posOffset>
                  </wp:positionV>
                  <wp:extent cx="2302074" cy="8858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302074" cy="88582"/>
                          </a:xfrm>
                          <a:prstGeom prst="rect">
                            <a:avLst/>
                          </a:prstGeom>
                        </pic:spPr>
                      </pic:pic>
                    </a:graphicData>
                  </a:graphic>
                </wp:anchor>
              </w:drawing>
            </w:r>
            <w:r w:rsidR="000527EE">
              <w:rPr>
                <w:rFonts w:ascii="Calibri" w:hAnsi="Calibri" w:cs="Calibri"/>
                <w:sz w:val="18"/>
                <w:szCs w:val="18"/>
              </w:rPr>
              <w:t xml:space="preserve">   </w:t>
            </w:r>
            <w:r w:rsidR="000527EE" w:rsidRPr="000527EE">
              <w:rPr>
                <w:rFonts w:ascii="Calibri" w:hAnsi="Calibri" w:cs="Calibri"/>
                <w:sz w:val="16"/>
                <w:szCs w:val="16"/>
              </w:rPr>
              <w:t xml:space="preserve">Faculty share how they innovatively use   </w:t>
            </w:r>
          </w:p>
          <w:p w14:paraId="760CA6B2" w14:textId="21391F87" w:rsidR="000527EE" w:rsidRPr="000527EE" w:rsidRDefault="000527EE" w:rsidP="00701F17">
            <w:pPr>
              <w:pStyle w:val="NormalWeb"/>
              <w:spacing w:before="0" w:beforeAutospacing="0" w:after="0" w:afterAutospacing="0"/>
              <w:ind w:hanging="11"/>
              <w:rPr>
                <w:rFonts w:ascii="Calibri" w:hAnsi="Calibri" w:cs="Calibri"/>
                <w:sz w:val="16"/>
                <w:szCs w:val="16"/>
              </w:rPr>
            </w:pPr>
            <w:r w:rsidRPr="000527EE">
              <w:rPr>
                <w:rFonts w:ascii="Calibri" w:hAnsi="Calibri" w:cs="Calibri"/>
                <w:sz w:val="16"/>
                <w:szCs w:val="16"/>
              </w:rPr>
              <w:t xml:space="preserve"> </w:t>
            </w:r>
            <w:r>
              <w:rPr>
                <w:rFonts w:ascii="Calibri" w:hAnsi="Calibri" w:cs="Calibri"/>
                <w:sz w:val="16"/>
                <w:szCs w:val="16"/>
              </w:rPr>
              <w:t xml:space="preserve"> </w:t>
            </w:r>
            <w:r w:rsidRPr="000527EE">
              <w:rPr>
                <w:rFonts w:ascii="Calibri" w:hAnsi="Calibri" w:cs="Calibri"/>
                <w:sz w:val="16"/>
                <w:szCs w:val="16"/>
              </w:rPr>
              <w:t xml:space="preserve"> technology in their courses. Join your </w:t>
            </w:r>
          </w:p>
          <w:p w14:paraId="62208927" w14:textId="277B4753" w:rsidR="000527EE" w:rsidRPr="000527EE" w:rsidRDefault="000527EE" w:rsidP="00701F17">
            <w:pPr>
              <w:pStyle w:val="NormalWeb"/>
              <w:spacing w:before="0" w:beforeAutospacing="0" w:after="0" w:afterAutospacing="0"/>
              <w:ind w:hanging="11"/>
              <w:rPr>
                <w:rFonts w:ascii="Calibri" w:hAnsi="Calibri" w:cs="Calibri"/>
                <w:sz w:val="16"/>
                <w:szCs w:val="16"/>
              </w:rPr>
            </w:pPr>
            <w:r w:rsidRPr="000527EE">
              <w:rPr>
                <w:rFonts w:ascii="Calibri" w:hAnsi="Calibri" w:cs="Calibri"/>
                <w:sz w:val="16"/>
                <w:szCs w:val="16"/>
              </w:rPr>
              <w:t xml:space="preserve"> </w:t>
            </w:r>
            <w:r>
              <w:rPr>
                <w:rFonts w:ascii="Calibri" w:hAnsi="Calibri" w:cs="Calibri"/>
                <w:sz w:val="16"/>
                <w:szCs w:val="16"/>
              </w:rPr>
              <w:t xml:space="preserve"> </w:t>
            </w:r>
            <w:r w:rsidRPr="000527EE">
              <w:rPr>
                <w:rFonts w:ascii="Calibri" w:hAnsi="Calibri" w:cs="Calibri"/>
                <w:sz w:val="16"/>
                <w:szCs w:val="16"/>
              </w:rPr>
              <w:t xml:space="preserve"> colleagues to investigate how YOU can  </w:t>
            </w:r>
          </w:p>
          <w:p w14:paraId="19BD96A3" w14:textId="7B9568DB" w:rsidR="000527EE" w:rsidRPr="000527EE" w:rsidRDefault="000527EE" w:rsidP="00701F17">
            <w:pPr>
              <w:pStyle w:val="NormalWeb"/>
              <w:spacing w:before="0" w:beforeAutospacing="0" w:after="0" w:afterAutospacing="0"/>
              <w:ind w:hanging="11"/>
              <w:rPr>
                <w:rFonts w:ascii="Calibri" w:hAnsi="Calibri" w:cs="Calibri"/>
                <w:sz w:val="16"/>
                <w:szCs w:val="16"/>
              </w:rPr>
            </w:pPr>
            <w:r w:rsidRPr="000527EE">
              <w:rPr>
                <w:rFonts w:ascii="Calibri" w:hAnsi="Calibri" w:cs="Calibri"/>
                <w:sz w:val="16"/>
                <w:szCs w:val="16"/>
              </w:rPr>
              <w:t xml:space="preserve"> </w:t>
            </w:r>
            <w:r>
              <w:rPr>
                <w:rFonts w:ascii="Calibri" w:hAnsi="Calibri" w:cs="Calibri"/>
                <w:sz w:val="18"/>
                <w:szCs w:val="18"/>
              </w:rPr>
              <w:t xml:space="preserve">  </w:t>
            </w:r>
            <w:r w:rsidRPr="000527EE">
              <w:rPr>
                <w:rFonts w:ascii="Calibri" w:hAnsi="Calibri" w:cs="Calibri"/>
                <w:sz w:val="16"/>
                <w:szCs w:val="16"/>
              </w:rPr>
              <w:t>incorporate new tech in</w:t>
            </w:r>
            <w:r w:rsidR="00876F1B">
              <w:rPr>
                <w:rFonts w:ascii="Calibri" w:hAnsi="Calibri" w:cs="Calibri"/>
                <w:sz w:val="16"/>
                <w:szCs w:val="16"/>
              </w:rPr>
              <w:t>to</w:t>
            </w:r>
            <w:r w:rsidRPr="000527EE">
              <w:rPr>
                <w:rFonts w:ascii="Calibri" w:hAnsi="Calibri" w:cs="Calibri"/>
                <w:sz w:val="16"/>
                <w:szCs w:val="16"/>
              </w:rPr>
              <w:t xml:space="preserve"> your teaching</w:t>
            </w:r>
            <w:r w:rsidRPr="00E87E1A">
              <w:rPr>
                <w:rFonts w:ascii="Calibri" w:hAnsi="Calibri" w:cs="Calibri"/>
                <w:sz w:val="18"/>
                <w:szCs w:val="18"/>
              </w:rPr>
              <w:t>.  </w:t>
            </w:r>
          </w:p>
          <w:p w14:paraId="2F24FB8E" w14:textId="1948B027" w:rsidR="00790811" w:rsidRDefault="00790811" w:rsidP="000527EE">
            <w:pPr>
              <w:pStyle w:val="TableParagraph"/>
              <w:spacing w:before="114"/>
              <w:ind w:left="101" w:right="101"/>
              <w:rPr>
                <w:sz w:val="18"/>
              </w:rPr>
            </w:pPr>
          </w:p>
        </w:tc>
      </w:tr>
      <w:tr w:rsidR="00790811" w14:paraId="4928EBA1" w14:textId="77777777" w:rsidTr="00001113">
        <w:trPr>
          <w:trHeight w:hRule="exact" w:val="1942"/>
        </w:trPr>
        <w:tc>
          <w:tcPr>
            <w:tcW w:w="154" w:type="dxa"/>
            <w:vMerge/>
            <w:tcBorders>
              <w:top w:val="nil"/>
              <w:left w:val="nil"/>
              <w:bottom w:val="nil"/>
            </w:tcBorders>
          </w:tcPr>
          <w:p w14:paraId="1CA4A413" w14:textId="77777777" w:rsidR="00790811" w:rsidRDefault="00790811" w:rsidP="00100AFC">
            <w:pPr>
              <w:ind w:left="101" w:right="101"/>
              <w:rPr>
                <w:sz w:val="2"/>
                <w:szCs w:val="2"/>
              </w:rPr>
            </w:pPr>
          </w:p>
        </w:tc>
        <w:tc>
          <w:tcPr>
            <w:tcW w:w="3529" w:type="dxa"/>
            <w:vMerge/>
            <w:tcBorders>
              <w:top w:val="single" w:sz="18" w:space="0" w:color="000000"/>
              <w:bottom w:val="single" w:sz="4" w:space="0" w:color="auto"/>
            </w:tcBorders>
          </w:tcPr>
          <w:p w14:paraId="73373847" w14:textId="77777777" w:rsidR="00790811" w:rsidRDefault="00790811" w:rsidP="00100AFC">
            <w:pPr>
              <w:ind w:left="101" w:right="101"/>
              <w:rPr>
                <w:sz w:val="2"/>
                <w:szCs w:val="2"/>
              </w:rPr>
            </w:pPr>
          </w:p>
        </w:tc>
        <w:tc>
          <w:tcPr>
            <w:tcW w:w="3036" w:type="dxa"/>
            <w:vMerge/>
            <w:tcBorders>
              <w:top w:val="single" w:sz="18" w:space="0" w:color="000000"/>
              <w:bottom w:val="single" w:sz="4" w:space="0" w:color="auto"/>
            </w:tcBorders>
          </w:tcPr>
          <w:p w14:paraId="2876F1A8" w14:textId="77777777" w:rsidR="00790811" w:rsidRDefault="00790811" w:rsidP="00100AFC">
            <w:pPr>
              <w:ind w:left="101" w:right="101"/>
              <w:rPr>
                <w:sz w:val="2"/>
                <w:szCs w:val="2"/>
              </w:rPr>
            </w:pPr>
          </w:p>
        </w:tc>
        <w:tc>
          <w:tcPr>
            <w:tcW w:w="3311" w:type="dxa"/>
            <w:vMerge w:val="restart"/>
            <w:tcBorders>
              <w:top w:val="single" w:sz="4" w:space="0" w:color="auto"/>
              <w:bottom w:val="single" w:sz="4" w:space="0" w:color="auto"/>
            </w:tcBorders>
            <w:shd w:val="clear" w:color="auto" w:fill="FFFFFF" w:themeFill="background1"/>
          </w:tcPr>
          <w:p w14:paraId="34314317" w14:textId="7F1F0835" w:rsidR="008B1ED5" w:rsidRPr="00A1057C" w:rsidRDefault="00F13C0D" w:rsidP="00701F17">
            <w:pPr>
              <w:pStyle w:val="TableParagraph"/>
              <w:ind w:left="90" w:right="101"/>
              <w:rPr>
                <w:rFonts w:eastAsia="Times New Roman"/>
                <w:b/>
                <w:bCs/>
                <w:i/>
                <w:iCs/>
                <w:color w:val="0F1111"/>
                <w:kern w:val="36"/>
                <w:sz w:val="20"/>
                <w:szCs w:val="20"/>
              </w:rPr>
            </w:pPr>
            <w:r>
              <w:rPr>
                <w:rFonts w:ascii="Arial"/>
                <w:b/>
                <w:sz w:val="17"/>
              </w:rPr>
              <w:t xml:space="preserve"> </w:t>
            </w:r>
            <w:proofErr w:type="spellStart"/>
            <w:r w:rsidR="008B1ED5" w:rsidRPr="00DC0D5D">
              <w:rPr>
                <w:rFonts w:eastAsia="Times New Roman"/>
                <w:b/>
                <w:bCs/>
                <w:i/>
                <w:iCs/>
                <w:kern w:val="36"/>
                <w:sz w:val="20"/>
                <w:szCs w:val="20"/>
              </w:rPr>
              <w:t>Ungrading</w:t>
            </w:r>
            <w:proofErr w:type="spellEnd"/>
            <w:r w:rsidR="008B1ED5" w:rsidRPr="00DC0D5D">
              <w:rPr>
                <w:rFonts w:eastAsia="Times New Roman"/>
                <w:b/>
                <w:bCs/>
                <w:i/>
                <w:iCs/>
                <w:kern w:val="36"/>
                <w:sz w:val="20"/>
                <w:szCs w:val="20"/>
              </w:rPr>
              <w:t xml:space="preserve"> workshop “</w:t>
            </w:r>
            <w:r w:rsidR="008B1ED5" w:rsidRPr="00DC0D5D">
              <w:rPr>
                <w:rFonts w:eastAsia="Times New Roman"/>
                <w:b/>
                <w:bCs/>
                <w:i/>
                <w:iCs/>
                <w:color w:val="0F1111"/>
                <w:kern w:val="36"/>
                <w:sz w:val="20"/>
                <w:szCs w:val="20"/>
              </w:rPr>
              <w:t>Why Rating Students Undermines Learning (and What to Do Instead).”</w:t>
            </w:r>
          </w:p>
          <w:p w14:paraId="5F775138" w14:textId="0D53E9EA" w:rsidR="007856E7" w:rsidRDefault="00A1057C" w:rsidP="00701F17">
            <w:pPr>
              <w:shd w:val="clear" w:color="auto" w:fill="FFFFFF"/>
              <w:outlineLvl w:val="0"/>
              <w:rPr>
                <w:rFonts w:eastAsia="Times New Roman"/>
                <w:color w:val="0F1111"/>
                <w:kern w:val="36"/>
                <w:sz w:val="18"/>
                <w:szCs w:val="18"/>
              </w:rPr>
            </w:pPr>
            <w:r>
              <w:rPr>
                <w:rFonts w:eastAsia="Times New Roman"/>
                <w:color w:val="0F1111"/>
                <w:kern w:val="36"/>
                <w:sz w:val="16"/>
                <w:szCs w:val="16"/>
              </w:rPr>
              <w:t xml:space="preserve">   </w:t>
            </w:r>
            <w:r w:rsidR="00D4552B">
              <w:rPr>
                <w:rFonts w:eastAsia="Times New Roman"/>
                <w:color w:val="0F1111"/>
                <w:kern w:val="36"/>
                <w:sz w:val="16"/>
                <w:szCs w:val="16"/>
              </w:rPr>
              <w:t xml:space="preserve"> </w:t>
            </w:r>
            <w:r w:rsidR="008B1ED5" w:rsidRPr="00DC0D5D">
              <w:rPr>
                <w:rFonts w:eastAsia="Times New Roman"/>
                <w:color w:val="0F1111"/>
                <w:kern w:val="36"/>
                <w:sz w:val="18"/>
                <w:szCs w:val="18"/>
              </w:rPr>
              <w:t xml:space="preserve">Learn from your colleagues about the </w:t>
            </w:r>
            <w:r w:rsidR="007856E7">
              <w:rPr>
                <w:rFonts w:eastAsia="Times New Roman"/>
                <w:color w:val="0F1111"/>
                <w:kern w:val="36"/>
                <w:sz w:val="18"/>
                <w:szCs w:val="18"/>
              </w:rPr>
              <w:t xml:space="preserve">  </w:t>
            </w:r>
          </w:p>
          <w:p w14:paraId="02527953" w14:textId="77777777" w:rsidR="007856E7" w:rsidRDefault="007856E7"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Pr="00DC0D5D">
              <w:rPr>
                <w:rFonts w:eastAsia="Times New Roman"/>
                <w:color w:val="0F1111"/>
                <w:kern w:val="36"/>
                <w:sz w:val="18"/>
                <w:szCs w:val="18"/>
              </w:rPr>
              <w:t>P</w:t>
            </w:r>
            <w:r w:rsidR="008B1ED5" w:rsidRPr="00DC0D5D">
              <w:rPr>
                <w:rFonts w:eastAsia="Times New Roman"/>
                <w:color w:val="0F1111"/>
                <w:kern w:val="36"/>
                <w:sz w:val="18"/>
                <w:szCs w:val="18"/>
              </w:rPr>
              <w:t>hilosophy</w:t>
            </w:r>
            <w:r>
              <w:rPr>
                <w:rFonts w:eastAsia="Times New Roman"/>
                <w:color w:val="0F1111"/>
                <w:kern w:val="36"/>
                <w:sz w:val="18"/>
                <w:szCs w:val="18"/>
              </w:rPr>
              <w:t xml:space="preserve"> </w:t>
            </w:r>
            <w:r w:rsidR="008B1ED5" w:rsidRPr="00DC0D5D">
              <w:rPr>
                <w:rFonts w:eastAsia="Times New Roman"/>
                <w:color w:val="0F1111"/>
                <w:kern w:val="36"/>
                <w:sz w:val="18"/>
                <w:szCs w:val="18"/>
              </w:rPr>
              <w:t xml:space="preserve">of </w:t>
            </w:r>
            <w:proofErr w:type="spellStart"/>
            <w:r w:rsidR="008B1ED5" w:rsidRPr="00DC0D5D">
              <w:rPr>
                <w:rFonts w:eastAsia="Times New Roman"/>
                <w:color w:val="0F1111"/>
                <w:kern w:val="36"/>
                <w:sz w:val="18"/>
                <w:szCs w:val="18"/>
              </w:rPr>
              <w:t>Ungrading</w:t>
            </w:r>
            <w:proofErr w:type="spellEnd"/>
            <w:r w:rsidR="008B1ED5" w:rsidRPr="00DC0D5D">
              <w:rPr>
                <w:rFonts w:eastAsia="Times New Roman"/>
                <w:color w:val="0F1111"/>
                <w:kern w:val="36"/>
                <w:sz w:val="18"/>
                <w:szCs w:val="18"/>
              </w:rPr>
              <w:t xml:space="preserve">. The idea is to </w:t>
            </w:r>
            <w:r>
              <w:rPr>
                <w:rFonts w:eastAsia="Times New Roman"/>
                <w:color w:val="0F1111"/>
                <w:kern w:val="36"/>
                <w:sz w:val="18"/>
                <w:szCs w:val="18"/>
              </w:rPr>
              <w:t xml:space="preserve"> </w:t>
            </w:r>
          </w:p>
          <w:p w14:paraId="08530E3F" w14:textId="77777777" w:rsidR="007856E7" w:rsidRDefault="007856E7"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focus on learning,</w:t>
            </w:r>
            <w:r>
              <w:rPr>
                <w:rFonts w:eastAsia="Times New Roman"/>
                <w:color w:val="0F1111"/>
                <w:kern w:val="36"/>
                <w:sz w:val="18"/>
                <w:szCs w:val="18"/>
              </w:rPr>
              <w:t xml:space="preserve"> </w:t>
            </w:r>
            <w:r w:rsidR="008B1ED5" w:rsidRPr="00DC0D5D">
              <w:rPr>
                <w:rFonts w:eastAsia="Times New Roman"/>
                <w:color w:val="0F1111"/>
                <w:kern w:val="36"/>
                <w:sz w:val="18"/>
                <w:szCs w:val="18"/>
              </w:rPr>
              <w:t xml:space="preserve">rather than sorting or </w:t>
            </w:r>
          </w:p>
          <w:p w14:paraId="5A2B66CB" w14:textId="77777777" w:rsidR="00A1057C" w:rsidRDefault="007856E7"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judging. Rigorous</w:t>
            </w:r>
            <w:r>
              <w:rPr>
                <w:rFonts w:eastAsia="Times New Roman"/>
                <w:color w:val="0F1111"/>
                <w:kern w:val="36"/>
                <w:sz w:val="18"/>
                <w:szCs w:val="18"/>
              </w:rPr>
              <w:t xml:space="preserve"> </w:t>
            </w:r>
            <w:r w:rsidR="008B1ED5" w:rsidRPr="00DC0D5D">
              <w:rPr>
                <w:rFonts w:eastAsia="Times New Roman"/>
                <w:color w:val="0F1111"/>
                <w:kern w:val="36"/>
                <w:sz w:val="18"/>
                <w:szCs w:val="18"/>
              </w:rPr>
              <w:t>research,</w:t>
            </w:r>
            <w:r w:rsidR="00484753" w:rsidRPr="007856E7">
              <w:rPr>
                <w:rFonts w:eastAsia="Times New Roman"/>
                <w:color w:val="0F1111"/>
                <w:kern w:val="36"/>
                <w:sz w:val="18"/>
                <w:szCs w:val="18"/>
              </w:rPr>
              <w:t xml:space="preserve"> </w:t>
            </w:r>
            <w:r w:rsidR="008B1ED5" w:rsidRPr="00DC0D5D">
              <w:rPr>
                <w:rFonts w:eastAsia="Times New Roman"/>
                <w:color w:val="0F1111"/>
                <w:kern w:val="36"/>
                <w:sz w:val="18"/>
                <w:szCs w:val="18"/>
              </w:rPr>
              <w:t xml:space="preserve">as well as </w:t>
            </w:r>
            <w:r w:rsidR="00A1057C">
              <w:rPr>
                <w:rFonts w:eastAsia="Times New Roman"/>
                <w:color w:val="0F1111"/>
                <w:kern w:val="36"/>
                <w:sz w:val="18"/>
                <w:szCs w:val="18"/>
              </w:rPr>
              <w:t xml:space="preserve"> </w:t>
            </w:r>
          </w:p>
          <w:p w14:paraId="62ACB446" w14:textId="77777777" w:rsidR="00A1057C" w:rsidRDefault="00A1057C"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personal anecdotes, provide</w:t>
            </w:r>
            <w:r>
              <w:rPr>
                <w:rFonts w:eastAsia="Times New Roman"/>
                <w:color w:val="0F1111"/>
                <w:kern w:val="36"/>
                <w:sz w:val="18"/>
                <w:szCs w:val="18"/>
              </w:rPr>
              <w:t xml:space="preserve"> </w:t>
            </w:r>
            <w:r w:rsidR="008B1ED5" w:rsidRPr="00DC0D5D">
              <w:rPr>
                <w:rFonts w:eastAsia="Times New Roman"/>
                <w:color w:val="0F1111"/>
                <w:kern w:val="36"/>
                <w:sz w:val="18"/>
                <w:szCs w:val="18"/>
              </w:rPr>
              <w:t xml:space="preserve">suggestions </w:t>
            </w:r>
          </w:p>
          <w:p w14:paraId="4F5F5E5C" w14:textId="6FF46F22" w:rsidR="00484753" w:rsidRPr="007856E7" w:rsidRDefault="00A1057C"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 xml:space="preserve">about how a curious faculty member </w:t>
            </w:r>
            <w:r w:rsidR="00484753" w:rsidRPr="007856E7">
              <w:rPr>
                <w:rFonts w:eastAsia="Times New Roman"/>
                <w:color w:val="0F1111"/>
                <w:kern w:val="36"/>
                <w:sz w:val="18"/>
                <w:szCs w:val="18"/>
              </w:rPr>
              <w:t xml:space="preserve">  </w:t>
            </w:r>
          </w:p>
          <w:p w14:paraId="582EE4B2" w14:textId="4954AFAF" w:rsidR="00484753" w:rsidRPr="007856E7" w:rsidRDefault="00484753" w:rsidP="00701F17">
            <w:pPr>
              <w:shd w:val="clear" w:color="auto" w:fill="FFFFFF"/>
              <w:outlineLvl w:val="0"/>
              <w:rPr>
                <w:rFonts w:eastAsia="Times New Roman"/>
                <w:color w:val="0F1111"/>
                <w:kern w:val="36"/>
                <w:sz w:val="18"/>
                <w:szCs w:val="18"/>
              </w:rPr>
            </w:pPr>
            <w:r w:rsidRPr="007856E7">
              <w:rPr>
                <w:rFonts w:eastAsia="Times New Roman"/>
                <w:color w:val="0F1111"/>
                <w:kern w:val="36"/>
                <w:sz w:val="18"/>
                <w:szCs w:val="18"/>
              </w:rPr>
              <w:t xml:space="preserve">  </w:t>
            </w:r>
            <w:r w:rsidR="00A1057C">
              <w:rPr>
                <w:rFonts w:eastAsia="Times New Roman"/>
                <w:color w:val="0F1111"/>
                <w:kern w:val="36"/>
                <w:sz w:val="18"/>
                <w:szCs w:val="18"/>
              </w:rPr>
              <w:t xml:space="preserve"> </w:t>
            </w:r>
            <w:r w:rsidR="008B1ED5" w:rsidRPr="00DC0D5D">
              <w:rPr>
                <w:rFonts w:eastAsia="Times New Roman"/>
                <w:color w:val="0F1111"/>
                <w:kern w:val="36"/>
                <w:sz w:val="18"/>
                <w:szCs w:val="18"/>
              </w:rPr>
              <w:t xml:space="preserve">might shift their pedagogy to better meet </w:t>
            </w:r>
            <w:r w:rsidRPr="007856E7">
              <w:rPr>
                <w:rFonts w:eastAsia="Times New Roman"/>
                <w:color w:val="0F1111"/>
                <w:kern w:val="36"/>
                <w:sz w:val="18"/>
                <w:szCs w:val="18"/>
              </w:rPr>
              <w:t xml:space="preserve">   </w:t>
            </w:r>
          </w:p>
          <w:p w14:paraId="6DB8D12E" w14:textId="77777777" w:rsidR="00A1057C" w:rsidRDefault="00484753" w:rsidP="00701F17">
            <w:pPr>
              <w:shd w:val="clear" w:color="auto" w:fill="FFFFFF"/>
              <w:outlineLvl w:val="0"/>
              <w:rPr>
                <w:rFonts w:eastAsia="Times New Roman"/>
                <w:color w:val="0F1111"/>
                <w:kern w:val="36"/>
                <w:sz w:val="18"/>
                <w:szCs w:val="18"/>
              </w:rPr>
            </w:pPr>
            <w:r w:rsidRPr="007856E7">
              <w:rPr>
                <w:rFonts w:eastAsia="Times New Roman"/>
                <w:color w:val="0F1111"/>
                <w:kern w:val="36"/>
                <w:sz w:val="18"/>
                <w:szCs w:val="18"/>
              </w:rPr>
              <w:t xml:space="preserve">   </w:t>
            </w:r>
            <w:r w:rsidR="008B1ED5" w:rsidRPr="00DC0D5D">
              <w:rPr>
                <w:rFonts w:eastAsia="Times New Roman"/>
                <w:color w:val="0F1111"/>
                <w:kern w:val="36"/>
                <w:sz w:val="18"/>
                <w:szCs w:val="18"/>
              </w:rPr>
              <w:t xml:space="preserve">student needs. Led by members of IU </w:t>
            </w:r>
            <w:r w:rsidR="00A1057C">
              <w:rPr>
                <w:rFonts w:eastAsia="Times New Roman"/>
                <w:color w:val="0F1111"/>
                <w:kern w:val="36"/>
                <w:sz w:val="18"/>
                <w:szCs w:val="18"/>
              </w:rPr>
              <w:t xml:space="preserve">  </w:t>
            </w:r>
          </w:p>
          <w:p w14:paraId="4931A53C" w14:textId="77777777" w:rsidR="00A1057C" w:rsidRDefault="00A1057C" w:rsidP="00701F17">
            <w:pPr>
              <w:shd w:val="clear" w:color="auto" w:fill="FFFFFF"/>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South</w:t>
            </w:r>
            <w:r>
              <w:rPr>
                <w:rFonts w:eastAsia="Times New Roman"/>
                <w:color w:val="0F1111"/>
                <w:kern w:val="36"/>
                <w:sz w:val="18"/>
                <w:szCs w:val="18"/>
              </w:rPr>
              <w:t xml:space="preserve"> </w:t>
            </w:r>
            <w:r w:rsidR="008B1ED5" w:rsidRPr="00DC0D5D">
              <w:rPr>
                <w:rFonts w:eastAsia="Times New Roman"/>
                <w:color w:val="0F1111"/>
                <w:kern w:val="36"/>
                <w:sz w:val="18"/>
                <w:szCs w:val="18"/>
              </w:rPr>
              <w:t xml:space="preserve">Bend’s </w:t>
            </w:r>
            <w:proofErr w:type="spellStart"/>
            <w:r w:rsidR="008B1ED5" w:rsidRPr="00DC0D5D">
              <w:rPr>
                <w:rFonts w:eastAsia="Times New Roman"/>
                <w:color w:val="0F1111"/>
                <w:kern w:val="36"/>
                <w:sz w:val="18"/>
                <w:szCs w:val="18"/>
              </w:rPr>
              <w:t>Ungrading</w:t>
            </w:r>
            <w:proofErr w:type="spellEnd"/>
            <w:r w:rsidR="008B1ED5" w:rsidRPr="00DC0D5D">
              <w:rPr>
                <w:rFonts w:eastAsia="Times New Roman"/>
                <w:color w:val="0F1111"/>
                <w:kern w:val="36"/>
                <w:sz w:val="18"/>
                <w:szCs w:val="18"/>
              </w:rPr>
              <w:t xml:space="preserve"> Collective. Day </w:t>
            </w:r>
          </w:p>
          <w:p w14:paraId="60E7964E" w14:textId="1B82C208" w:rsidR="008B1ED5" w:rsidRPr="00DC0D5D" w:rsidRDefault="00A1057C" w:rsidP="00701F17">
            <w:pPr>
              <w:shd w:val="clear" w:color="auto" w:fill="FFFFFF"/>
              <w:spacing w:after="100"/>
              <w:outlineLvl w:val="0"/>
              <w:rPr>
                <w:rFonts w:eastAsia="Times New Roman"/>
                <w:color w:val="0F1111"/>
                <w:kern w:val="36"/>
                <w:sz w:val="18"/>
                <w:szCs w:val="18"/>
              </w:rPr>
            </w:pPr>
            <w:r>
              <w:rPr>
                <w:rFonts w:eastAsia="Times New Roman"/>
                <w:color w:val="0F1111"/>
                <w:kern w:val="36"/>
                <w:sz w:val="18"/>
                <w:szCs w:val="18"/>
              </w:rPr>
              <w:t xml:space="preserve">   </w:t>
            </w:r>
            <w:r w:rsidR="008B1ED5" w:rsidRPr="00DC0D5D">
              <w:rPr>
                <w:rFonts w:eastAsia="Times New Roman"/>
                <w:color w:val="0F1111"/>
                <w:kern w:val="36"/>
                <w:sz w:val="18"/>
                <w:szCs w:val="18"/>
              </w:rPr>
              <w:t>and time to be</w:t>
            </w:r>
            <w:r w:rsidR="00484753" w:rsidRPr="007856E7">
              <w:rPr>
                <w:rFonts w:eastAsia="Times New Roman"/>
                <w:color w:val="0F1111"/>
                <w:kern w:val="36"/>
                <w:sz w:val="18"/>
                <w:szCs w:val="18"/>
              </w:rPr>
              <w:t xml:space="preserve"> </w:t>
            </w:r>
            <w:r w:rsidR="008B1ED5" w:rsidRPr="00DC0D5D">
              <w:rPr>
                <w:rFonts w:eastAsia="Times New Roman"/>
                <w:color w:val="0F1111"/>
                <w:kern w:val="36"/>
                <w:sz w:val="18"/>
                <w:szCs w:val="18"/>
              </w:rPr>
              <w:t xml:space="preserve">determined. </w:t>
            </w:r>
          </w:p>
          <w:p w14:paraId="3A682A3B" w14:textId="2714D575" w:rsidR="00790811" w:rsidRPr="002E19B5" w:rsidRDefault="00790811" w:rsidP="00701F17">
            <w:pPr>
              <w:pStyle w:val="TableParagraph"/>
              <w:ind w:left="101" w:right="101"/>
              <w:rPr>
                <w:iCs/>
                <w:sz w:val="16"/>
              </w:rPr>
            </w:pPr>
          </w:p>
        </w:tc>
      </w:tr>
      <w:tr w:rsidR="00790811" w14:paraId="5CA4A814" w14:textId="77777777" w:rsidTr="00A1057C">
        <w:trPr>
          <w:trHeight w:hRule="exact" w:val="1135"/>
        </w:trPr>
        <w:tc>
          <w:tcPr>
            <w:tcW w:w="154" w:type="dxa"/>
            <w:vMerge/>
            <w:tcBorders>
              <w:top w:val="nil"/>
              <w:left w:val="nil"/>
              <w:bottom w:val="nil"/>
            </w:tcBorders>
          </w:tcPr>
          <w:p w14:paraId="41E4634B" w14:textId="77777777" w:rsidR="00790811" w:rsidRDefault="00790811" w:rsidP="00100AFC">
            <w:pPr>
              <w:ind w:left="101" w:right="101"/>
              <w:rPr>
                <w:sz w:val="2"/>
                <w:szCs w:val="2"/>
              </w:rPr>
            </w:pPr>
          </w:p>
        </w:tc>
        <w:tc>
          <w:tcPr>
            <w:tcW w:w="3529" w:type="dxa"/>
            <w:vMerge w:val="restart"/>
            <w:tcBorders>
              <w:top w:val="single" w:sz="4" w:space="0" w:color="auto"/>
              <w:bottom w:val="single" w:sz="4" w:space="0" w:color="auto"/>
            </w:tcBorders>
            <w:shd w:val="clear" w:color="auto" w:fill="FFFFFF" w:themeFill="background1"/>
          </w:tcPr>
          <w:p w14:paraId="2909077B" w14:textId="1F502B79" w:rsidR="004A650C" w:rsidRPr="00B1747B" w:rsidRDefault="00B21378" w:rsidP="00B1747B">
            <w:pPr>
              <w:pStyle w:val="TableParagraph"/>
              <w:spacing w:before="99"/>
              <w:ind w:left="101" w:right="101"/>
              <w:rPr>
                <w:b/>
                <w:i/>
                <w:spacing w:val="-2"/>
                <w:sz w:val="20"/>
              </w:rPr>
            </w:pPr>
            <w:r>
              <w:rPr>
                <w:b/>
                <w:i/>
                <w:sz w:val="20"/>
              </w:rPr>
              <w:t>Teaching</w:t>
            </w:r>
            <w:r>
              <w:rPr>
                <w:b/>
                <w:i/>
                <w:spacing w:val="-12"/>
                <w:sz w:val="20"/>
              </w:rPr>
              <w:t xml:space="preserve"> </w:t>
            </w:r>
            <w:r>
              <w:rPr>
                <w:b/>
                <w:i/>
                <w:sz w:val="20"/>
              </w:rPr>
              <w:t>for</w:t>
            </w:r>
            <w:r>
              <w:rPr>
                <w:b/>
                <w:i/>
                <w:spacing w:val="-11"/>
                <w:sz w:val="20"/>
              </w:rPr>
              <w:t xml:space="preserve"> </w:t>
            </w:r>
            <w:r>
              <w:rPr>
                <w:b/>
                <w:i/>
                <w:sz w:val="20"/>
              </w:rPr>
              <w:t>Student</w:t>
            </w:r>
            <w:r>
              <w:rPr>
                <w:b/>
                <w:i/>
                <w:spacing w:val="-11"/>
                <w:sz w:val="20"/>
              </w:rPr>
              <w:t xml:space="preserve"> </w:t>
            </w:r>
            <w:r>
              <w:rPr>
                <w:b/>
                <w:i/>
                <w:sz w:val="20"/>
              </w:rPr>
              <w:t xml:space="preserve">Success </w:t>
            </w:r>
            <w:r>
              <w:rPr>
                <w:b/>
                <w:i/>
                <w:spacing w:val="-2"/>
                <w:sz w:val="20"/>
              </w:rPr>
              <w:t>Modules</w:t>
            </w:r>
          </w:p>
          <w:p w14:paraId="3C52B749" w14:textId="197E1AEC" w:rsidR="00790811" w:rsidRPr="007F1085" w:rsidRDefault="00B21378" w:rsidP="00100AFC">
            <w:pPr>
              <w:pStyle w:val="TableParagraph"/>
              <w:ind w:left="101" w:right="101"/>
              <w:rPr>
                <w:sz w:val="18"/>
                <w:szCs w:val="18"/>
              </w:rPr>
            </w:pPr>
            <w:r w:rsidRPr="007F1085">
              <w:rPr>
                <w:sz w:val="18"/>
                <w:szCs w:val="18"/>
              </w:rPr>
              <w:t>Join your colleagues in working through</w:t>
            </w:r>
            <w:r w:rsidRPr="007F1085">
              <w:rPr>
                <w:spacing w:val="-9"/>
                <w:sz w:val="18"/>
                <w:szCs w:val="18"/>
              </w:rPr>
              <w:t xml:space="preserve"> </w:t>
            </w:r>
            <w:r w:rsidRPr="007F1085">
              <w:rPr>
                <w:sz w:val="18"/>
                <w:szCs w:val="18"/>
              </w:rPr>
              <w:t>the</w:t>
            </w:r>
            <w:r w:rsidRPr="007F1085">
              <w:rPr>
                <w:spacing w:val="-9"/>
                <w:sz w:val="18"/>
                <w:szCs w:val="18"/>
              </w:rPr>
              <w:t xml:space="preserve"> </w:t>
            </w:r>
            <w:hyperlink r:id="rId12">
              <w:r w:rsidR="00001113">
                <w:rPr>
                  <w:color w:val="0000FF"/>
                  <w:sz w:val="18"/>
                  <w:szCs w:val="18"/>
                  <w:u w:val="single" w:color="0000FF"/>
                </w:rPr>
                <w:t>Teaching for Student Success modules</w:t>
              </w:r>
            </w:hyperlink>
            <w:r w:rsidRPr="007F1085">
              <w:rPr>
                <w:color w:val="0000FF"/>
                <w:sz w:val="18"/>
                <w:szCs w:val="18"/>
              </w:rPr>
              <w:t xml:space="preserve"> </w:t>
            </w:r>
            <w:r w:rsidRPr="007F1085">
              <w:rPr>
                <w:sz w:val="18"/>
                <w:szCs w:val="18"/>
              </w:rPr>
              <w:t>together.</w:t>
            </w:r>
            <w:r w:rsidR="00E96AA6">
              <w:rPr>
                <w:sz w:val="18"/>
                <w:szCs w:val="18"/>
              </w:rPr>
              <w:t xml:space="preserve"> Meetings will be on Zoom. </w:t>
            </w:r>
          </w:p>
          <w:p w14:paraId="4C4E455C" w14:textId="77777777" w:rsidR="00790811" w:rsidRPr="007F1085" w:rsidRDefault="00790811" w:rsidP="00100AFC">
            <w:pPr>
              <w:pStyle w:val="TableParagraph"/>
              <w:spacing w:before="1"/>
              <w:ind w:left="101" w:right="101"/>
              <w:rPr>
                <w:rFonts w:ascii="Arial"/>
                <w:b/>
                <w:sz w:val="18"/>
                <w:szCs w:val="18"/>
              </w:rPr>
            </w:pPr>
          </w:p>
          <w:p w14:paraId="71C7AC17" w14:textId="1493106F" w:rsidR="00790811" w:rsidRPr="007F1085" w:rsidRDefault="00B21378" w:rsidP="00100AFC">
            <w:pPr>
              <w:pStyle w:val="TableParagraph"/>
              <w:ind w:left="101" w:right="101"/>
              <w:rPr>
                <w:sz w:val="18"/>
                <w:szCs w:val="18"/>
              </w:rPr>
            </w:pPr>
            <w:r w:rsidRPr="007F1085">
              <w:rPr>
                <w:b/>
                <w:i/>
                <w:sz w:val="18"/>
                <w:szCs w:val="18"/>
              </w:rPr>
              <w:t>Foundational</w:t>
            </w:r>
            <w:r w:rsidRPr="007F1085">
              <w:rPr>
                <w:b/>
                <w:i/>
                <w:spacing w:val="-12"/>
                <w:sz w:val="18"/>
                <w:szCs w:val="18"/>
              </w:rPr>
              <w:t xml:space="preserve"> </w:t>
            </w:r>
            <w:r w:rsidRPr="007F1085">
              <w:rPr>
                <w:b/>
                <w:i/>
                <w:sz w:val="18"/>
                <w:szCs w:val="18"/>
              </w:rPr>
              <w:t>Modules</w:t>
            </w:r>
            <w:r w:rsidRPr="007F1085">
              <w:rPr>
                <w:b/>
                <w:i/>
                <w:spacing w:val="-11"/>
                <w:sz w:val="18"/>
                <w:szCs w:val="18"/>
              </w:rPr>
              <w:t xml:space="preserve"> </w:t>
            </w:r>
            <w:r w:rsidRPr="007F1085">
              <w:rPr>
                <w:sz w:val="18"/>
                <w:szCs w:val="18"/>
              </w:rPr>
              <w:t>with</w:t>
            </w:r>
            <w:r w:rsidRPr="007F1085">
              <w:rPr>
                <w:spacing w:val="-11"/>
                <w:sz w:val="18"/>
                <w:szCs w:val="18"/>
              </w:rPr>
              <w:t xml:space="preserve"> </w:t>
            </w:r>
            <w:r w:rsidRPr="007F1085">
              <w:rPr>
                <w:sz w:val="18"/>
                <w:szCs w:val="18"/>
              </w:rPr>
              <w:t xml:space="preserve">Jeff </w:t>
            </w:r>
            <w:proofErr w:type="spellStart"/>
            <w:r w:rsidRPr="007F1085">
              <w:rPr>
                <w:sz w:val="18"/>
                <w:szCs w:val="18"/>
              </w:rPr>
              <w:t>Luppes</w:t>
            </w:r>
            <w:proofErr w:type="spellEnd"/>
          </w:p>
          <w:p w14:paraId="6B902511" w14:textId="0C4CFBE8" w:rsidR="00790811" w:rsidRPr="007F1085" w:rsidRDefault="00001113" w:rsidP="00001113">
            <w:pPr>
              <w:pStyle w:val="TableParagraph"/>
              <w:tabs>
                <w:tab w:val="left" w:pos="440"/>
                <w:tab w:val="left" w:pos="441"/>
              </w:tabs>
              <w:spacing w:before="164"/>
              <w:ind w:left="101" w:right="101"/>
              <w:rPr>
                <w:sz w:val="18"/>
                <w:szCs w:val="18"/>
              </w:rPr>
            </w:pPr>
            <w:r>
              <w:rPr>
                <w:spacing w:val="-2"/>
                <w:sz w:val="18"/>
                <w:szCs w:val="18"/>
              </w:rPr>
              <w:t xml:space="preserve">Includes </w:t>
            </w:r>
            <w:r w:rsidR="00B21378" w:rsidRPr="007F1085">
              <w:rPr>
                <w:spacing w:val="-2"/>
                <w:sz w:val="18"/>
                <w:szCs w:val="18"/>
              </w:rPr>
              <w:t>Course</w:t>
            </w:r>
            <w:r w:rsidR="00B21378" w:rsidRPr="007F1085">
              <w:rPr>
                <w:sz w:val="18"/>
                <w:szCs w:val="18"/>
              </w:rPr>
              <w:t xml:space="preserve"> </w:t>
            </w:r>
            <w:r w:rsidR="00B21378" w:rsidRPr="007F1085">
              <w:rPr>
                <w:spacing w:val="-2"/>
                <w:sz w:val="18"/>
                <w:szCs w:val="18"/>
              </w:rPr>
              <w:t>Design</w:t>
            </w:r>
            <w:r>
              <w:rPr>
                <w:spacing w:val="-2"/>
                <w:sz w:val="18"/>
                <w:szCs w:val="18"/>
              </w:rPr>
              <w:t xml:space="preserve">, </w:t>
            </w:r>
            <w:r w:rsidR="00B21378" w:rsidRPr="007F1085">
              <w:rPr>
                <w:spacing w:val="-2"/>
                <w:sz w:val="18"/>
                <w:szCs w:val="18"/>
              </w:rPr>
              <w:t>Assessment</w:t>
            </w:r>
            <w:r>
              <w:rPr>
                <w:spacing w:val="-2"/>
                <w:sz w:val="18"/>
                <w:szCs w:val="18"/>
              </w:rPr>
              <w:t xml:space="preserve">, </w:t>
            </w:r>
            <w:r w:rsidR="00B21378" w:rsidRPr="007F1085">
              <w:rPr>
                <w:sz w:val="18"/>
                <w:szCs w:val="18"/>
              </w:rPr>
              <w:t>Science</w:t>
            </w:r>
            <w:r w:rsidR="00B21378" w:rsidRPr="007F1085">
              <w:rPr>
                <w:spacing w:val="-8"/>
                <w:sz w:val="18"/>
                <w:szCs w:val="18"/>
              </w:rPr>
              <w:t xml:space="preserve"> </w:t>
            </w:r>
            <w:r w:rsidR="00B21378" w:rsidRPr="007F1085">
              <w:rPr>
                <w:sz w:val="18"/>
                <w:szCs w:val="18"/>
              </w:rPr>
              <w:t>of</w:t>
            </w:r>
            <w:r w:rsidR="00B21378" w:rsidRPr="007F1085">
              <w:rPr>
                <w:spacing w:val="-8"/>
                <w:sz w:val="18"/>
                <w:szCs w:val="18"/>
              </w:rPr>
              <w:t xml:space="preserve"> </w:t>
            </w:r>
            <w:r w:rsidR="00B21378" w:rsidRPr="007F1085">
              <w:rPr>
                <w:spacing w:val="-2"/>
                <w:sz w:val="18"/>
                <w:szCs w:val="18"/>
              </w:rPr>
              <w:t>Learning</w:t>
            </w:r>
            <w:r>
              <w:rPr>
                <w:spacing w:val="-2"/>
                <w:sz w:val="18"/>
                <w:szCs w:val="18"/>
              </w:rPr>
              <w:t xml:space="preserve">, and </w:t>
            </w:r>
            <w:r w:rsidR="00B21378" w:rsidRPr="007F1085">
              <w:rPr>
                <w:sz w:val="18"/>
                <w:szCs w:val="18"/>
              </w:rPr>
              <w:t>Creating</w:t>
            </w:r>
            <w:r w:rsidR="00B21378" w:rsidRPr="007F1085">
              <w:rPr>
                <w:spacing w:val="-12"/>
                <w:sz w:val="18"/>
                <w:szCs w:val="18"/>
              </w:rPr>
              <w:t xml:space="preserve"> </w:t>
            </w:r>
            <w:r w:rsidR="00B21378" w:rsidRPr="007F1085">
              <w:rPr>
                <w:sz w:val="18"/>
                <w:szCs w:val="18"/>
              </w:rPr>
              <w:t>Positive</w:t>
            </w:r>
            <w:r w:rsidR="00B21378" w:rsidRPr="007F1085">
              <w:rPr>
                <w:spacing w:val="-11"/>
                <w:sz w:val="18"/>
                <w:szCs w:val="18"/>
              </w:rPr>
              <w:t xml:space="preserve"> </w:t>
            </w:r>
            <w:r w:rsidR="00B21378" w:rsidRPr="007F1085">
              <w:rPr>
                <w:sz w:val="18"/>
                <w:szCs w:val="18"/>
              </w:rPr>
              <w:t xml:space="preserve">First </w:t>
            </w:r>
            <w:r w:rsidR="00B21378" w:rsidRPr="007F1085">
              <w:rPr>
                <w:spacing w:val="-2"/>
                <w:sz w:val="18"/>
                <w:szCs w:val="18"/>
              </w:rPr>
              <w:t>Impressions</w:t>
            </w:r>
          </w:p>
          <w:p w14:paraId="13EADE70" w14:textId="77777777" w:rsidR="00790811" w:rsidRPr="00151736" w:rsidRDefault="00790811" w:rsidP="00100AFC">
            <w:pPr>
              <w:pStyle w:val="TableParagraph"/>
              <w:spacing w:before="9"/>
              <w:ind w:left="101" w:right="101"/>
              <w:rPr>
                <w:rFonts w:ascii="Arial"/>
                <w:b/>
                <w:sz w:val="20"/>
                <w:szCs w:val="20"/>
              </w:rPr>
            </w:pPr>
          </w:p>
          <w:p w14:paraId="34641979" w14:textId="72B8351B" w:rsidR="00790811" w:rsidRDefault="00B21378" w:rsidP="00100AFC">
            <w:pPr>
              <w:pStyle w:val="TableParagraph"/>
              <w:spacing w:before="1" w:line="242" w:lineRule="auto"/>
              <w:ind w:left="101" w:right="101"/>
              <w:rPr>
                <w:sz w:val="16"/>
              </w:rPr>
            </w:pPr>
            <w:r w:rsidRPr="00E9384C">
              <w:rPr>
                <w:b/>
                <w:bCs/>
                <w:sz w:val="18"/>
                <w:szCs w:val="18"/>
              </w:rPr>
              <w:t xml:space="preserve">Contact UCET to sign up </w:t>
            </w:r>
            <w:hyperlink r:id="rId13" w:history="1">
              <w:r w:rsidR="00E96AA6" w:rsidRPr="002E2E1C">
                <w:rPr>
                  <w:rStyle w:val="Hyperlink"/>
                  <w:sz w:val="18"/>
                  <w:szCs w:val="18"/>
                </w:rPr>
                <w:t>UCET@iusb.edu</w:t>
              </w:r>
            </w:hyperlink>
            <w:r>
              <w:rPr>
                <w:spacing w:val="-12"/>
                <w:sz w:val="20"/>
              </w:rPr>
              <w:t xml:space="preserve"> </w:t>
            </w:r>
            <w:r>
              <w:rPr>
                <w:sz w:val="16"/>
              </w:rPr>
              <w:t>(1</w:t>
            </w:r>
            <w:r>
              <w:rPr>
                <w:spacing w:val="-9"/>
                <w:sz w:val="16"/>
              </w:rPr>
              <w:t xml:space="preserve"> </w:t>
            </w:r>
            <w:r>
              <w:rPr>
                <w:sz w:val="16"/>
              </w:rPr>
              <w:t>FDU</w:t>
            </w:r>
            <w:r>
              <w:rPr>
                <w:spacing w:val="-9"/>
                <w:sz w:val="16"/>
              </w:rPr>
              <w:t xml:space="preserve"> </w:t>
            </w:r>
            <w:r>
              <w:rPr>
                <w:sz w:val="16"/>
              </w:rPr>
              <w:t>each</w:t>
            </w:r>
            <w:r>
              <w:rPr>
                <w:spacing w:val="-9"/>
                <w:sz w:val="16"/>
              </w:rPr>
              <w:t xml:space="preserve"> </w:t>
            </w:r>
            <w:r>
              <w:rPr>
                <w:sz w:val="16"/>
              </w:rPr>
              <w:t>session</w:t>
            </w:r>
            <w:r>
              <w:rPr>
                <w:spacing w:val="40"/>
                <w:sz w:val="16"/>
              </w:rPr>
              <w:t xml:space="preserve"> </w:t>
            </w:r>
            <w:r>
              <w:rPr>
                <w:sz w:val="16"/>
              </w:rPr>
              <w:t>through Learn &amp; Earn, 20 FDU for</w:t>
            </w:r>
            <w:r>
              <w:rPr>
                <w:spacing w:val="40"/>
                <w:sz w:val="16"/>
              </w:rPr>
              <w:t xml:space="preserve"> </w:t>
            </w:r>
            <w:r>
              <w:rPr>
                <w:sz w:val="16"/>
              </w:rPr>
              <w:t>complete</w:t>
            </w:r>
            <w:r>
              <w:rPr>
                <w:spacing w:val="-5"/>
                <w:sz w:val="16"/>
              </w:rPr>
              <w:t xml:space="preserve"> </w:t>
            </w:r>
            <w:r>
              <w:rPr>
                <w:sz w:val="16"/>
              </w:rPr>
              <w:t>Institute)</w:t>
            </w:r>
          </w:p>
          <w:p w14:paraId="10EB8275" w14:textId="77777777" w:rsidR="007F1085" w:rsidRDefault="008E03B6" w:rsidP="00100AFC">
            <w:pPr>
              <w:ind w:left="101" w:right="101"/>
            </w:pPr>
            <w:r>
              <w:rPr>
                <w:noProof/>
              </w:rPr>
              <mc:AlternateContent>
                <mc:Choice Requires="wps">
                  <w:drawing>
                    <wp:anchor distT="0" distB="0" distL="114300" distR="114300" simplePos="0" relativeHeight="487506944" behindDoc="0" locked="0" layoutInCell="1" allowOverlap="1" wp14:anchorId="5841E01D" wp14:editId="31AAB1EB">
                      <wp:simplePos x="0" y="0"/>
                      <wp:positionH relativeFrom="column">
                        <wp:posOffset>635</wp:posOffset>
                      </wp:positionH>
                      <wp:positionV relativeFrom="paragraph">
                        <wp:posOffset>51435</wp:posOffset>
                      </wp:positionV>
                      <wp:extent cx="2225351" cy="4666"/>
                      <wp:effectExtent l="0" t="0" r="22860" b="33655"/>
                      <wp:wrapNone/>
                      <wp:docPr id="3" name="Straight Connector 3"/>
                      <wp:cNvGraphicFramePr/>
                      <a:graphic xmlns:a="http://schemas.openxmlformats.org/drawingml/2006/main">
                        <a:graphicData uri="http://schemas.microsoft.com/office/word/2010/wordprocessingShape">
                          <wps:wsp>
                            <wps:cNvCnPr/>
                            <wps:spPr>
                              <a:xfrm flipV="1">
                                <a:off x="0" y="0"/>
                                <a:ext cx="2225351" cy="46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972E0" id="Straight Connector 3" o:spid="_x0000_s1026" style="position:absolute;flip:y;z-index:487506944;visibility:visible;mso-wrap-style:square;mso-wrap-distance-left:9pt;mso-wrap-distance-top:0;mso-wrap-distance-right:9pt;mso-wrap-distance-bottom:0;mso-position-horizontal:absolute;mso-position-horizontal-relative:text;mso-position-vertical:absolute;mso-position-vertical-relative:text" from=".05pt,4.05pt" to="17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" strokecolor="black [3040]"/>
                  </w:pict>
                </mc:Fallback>
              </mc:AlternateContent>
            </w:r>
            <w:r w:rsidR="005F4342">
              <w:tab/>
            </w:r>
          </w:p>
          <w:p w14:paraId="7934620D" w14:textId="15DB8C81" w:rsidR="00790811" w:rsidRPr="00001113" w:rsidRDefault="001D1F75" w:rsidP="00001113">
            <w:pPr>
              <w:ind w:left="101" w:right="101"/>
              <w:rPr>
                <w:iCs/>
              </w:rPr>
            </w:pPr>
            <w:r>
              <w:rPr>
                <w:b/>
                <w:i/>
                <w:sz w:val="20"/>
              </w:rPr>
              <w:t>Distracted</w:t>
            </w:r>
            <w:r>
              <w:rPr>
                <w:b/>
                <w:i/>
                <w:spacing w:val="-6"/>
                <w:sz w:val="20"/>
              </w:rPr>
              <w:t xml:space="preserve"> </w:t>
            </w:r>
            <w:r w:rsidRPr="00001113">
              <w:rPr>
                <w:b/>
                <w:iCs/>
                <w:sz w:val="20"/>
              </w:rPr>
              <w:t>Book</w:t>
            </w:r>
            <w:r w:rsidRPr="00001113">
              <w:rPr>
                <w:b/>
                <w:iCs/>
                <w:spacing w:val="-4"/>
                <w:sz w:val="20"/>
              </w:rPr>
              <w:t xml:space="preserve"> </w:t>
            </w:r>
            <w:r w:rsidRPr="00001113">
              <w:rPr>
                <w:b/>
                <w:iCs/>
                <w:spacing w:val="-2"/>
                <w:sz w:val="20"/>
              </w:rPr>
              <w:t>Group</w:t>
            </w:r>
          </w:p>
          <w:p w14:paraId="69A286A1" w14:textId="33EF2206" w:rsidR="00790811" w:rsidRDefault="00B21378" w:rsidP="00100AFC">
            <w:pPr>
              <w:pStyle w:val="TableParagraph"/>
              <w:spacing w:line="235" w:lineRule="auto"/>
              <w:ind w:left="101" w:right="101"/>
              <w:rPr>
                <w:sz w:val="20"/>
                <w:szCs w:val="20"/>
              </w:rPr>
            </w:pPr>
            <w:r w:rsidRPr="007F1085">
              <w:rPr>
                <w:sz w:val="18"/>
                <w:szCs w:val="18"/>
              </w:rPr>
              <w:t>Join Jay VanderVeen and</w:t>
            </w:r>
            <w:r w:rsidR="00E9384C" w:rsidRPr="007F1085">
              <w:rPr>
                <w:spacing w:val="40"/>
                <w:sz w:val="18"/>
                <w:szCs w:val="18"/>
              </w:rPr>
              <w:t xml:space="preserve"> </w:t>
            </w:r>
            <w:r w:rsidRPr="007F1085">
              <w:rPr>
                <w:sz w:val="18"/>
                <w:szCs w:val="18"/>
              </w:rPr>
              <w:t xml:space="preserve">Tammy Fong- Morgan to discuss </w:t>
            </w:r>
            <w:r w:rsidRPr="00001113">
              <w:rPr>
                <w:i/>
                <w:iCs/>
                <w:sz w:val="18"/>
                <w:szCs w:val="18"/>
              </w:rPr>
              <w:t>Distracted: Why Students Can't Focus and What You Can Do</w:t>
            </w:r>
            <w:r w:rsidRPr="00001113">
              <w:rPr>
                <w:i/>
                <w:iCs/>
                <w:spacing w:val="-4"/>
                <w:sz w:val="18"/>
                <w:szCs w:val="18"/>
              </w:rPr>
              <w:t xml:space="preserve"> </w:t>
            </w:r>
            <w:r w:rsidRPr="00001113">
              <w:rPr>
                <w:i/>
                <w:iCs/>
                <w:sz w:val="18"/>
                <w:szCs w:val="18"/>
              </w:rPr>
              <w:t>About</w:t>
            </w:r>
            <w:r w:rsidRPr="00001113">
              <w:rPr>
                <w:i/>
                <w:iCs/>
                <w:spacing w:val="-4"/>
                <w:sz w:val="18"/>
                <w:szCs w:val="18"/>
              </w:rPr>
              <w:t xml:space="preserve"> </w:t>
            </w:r>
            <w:r w:rsidRPr="00001113">
              <w:rPr>
                <w:i/>
                <w:iCs/>
                <w:sz w:val="18"/>
                <w:szCs w:val="18"/>
              </w:rPr>
              <w:t>It</w:t>
            </w:r>
            <w:r w:rsidRPr="007F1085">
              <w:rPr>
                <w:sz w:val="18"/>
                <w:szCs w:val="18"/>
              </w:rPr>
              <w:t>.</w:t>
            </w:r>
            <w:r w:rsidRPr="007F1085">
              <w:rPr>
                <w:spacing w:val="-4"/>
                <w:sz w:val="18"/>
                <w:szCs w:val="18"/>
              </w:rPr>
              <w:t xml:space="preserve"> </w:t>
            </w:r>
            <w:r w:rsidRPr="007F1085">
              <w:rPr>
                <w:sz w:val="18"/>
                <w:szCs w:val="18"/>
              </w:rPr>
              <w:t>Keeping</w:t>
            </w:r>
            <w:r w:rsidRPr="007F1085">
              <w:rPr>
                <w:spacing w:val="-4"/>
                <w:sz w:val="18"/>
                <w:szCs w:val="18"/>
              </w:rPr>
              <w:t xml:space="preserve"> </w:t>
            </w:r>
            <w:r w:rsidRPr="007F1085">
              <w:rPr>
                <w:sz w:val="18"/>
                <w:szCs w:val="18"/>
              </w:rPr>
              <w:t>students</w:t>
            </w:r>
            <w:r w:rsidRPr="007F1085">
              <w:rPr>
                <w:spacing w:val="-4"/>
                <w:sz w:val="18"/>
                <w:szCs w:val="18"/>
              </w:rPr>
              <w:t xml:space="preserve"> </w:t>
            </w:r>
            <w:r w:rsidRPr="007F1085">
              <w:rPr>
                <w:sz w:val="18"/>
                <w:szCs w:val="18"/>
              </w:rPr>
              <w:t>focused</w:t>
            </w:r>
            <w:r w:rsidRPr="007F1085">
              <w:rPr>
                <w:spacing w:val="-4"/>
                <w:sz w:val="18"/>
                <w:szCs w:val="18"/>
              </w:rPr>
              <w:t xml:space="preserve"> </w:t>
            </w:r>
            <w:r w:rsidRPr="007F1085">
              <w:rPr>
                <w:sz w:val="18"/>
                <w:szCs w:val="18"/>
              </w:rPr>
              <w:t xml:space="preserve">can be difficult -- which is why a renowned educator created a scientific solution to one of every teacher's biggest </w:t>
            </w:r>
            <w:proofErr w:type="gramStart"/>
            <w:r w:rsidRPr="007F1085">
              <w:rPr>
                <w:sz w:val="18"/>
                <w:szCs w:val="18"/>
              </w:rPr>
              <w:t>problems</w:t>
            </w:r>
            <w:proofErr w:type="gramEnd"/>
            <w:r w:rsidRPr="00102D68">
              <w:rPr>
                <w:sz w:val="20"/>
                <w:szCs w:val="20"/>
              </w:rPr>
              <w:t>.</w:t>
            </w:r>
          </w:p>
          <w:p w14:paraId="77F91961" w14:textId="2A4F9497" w:rsidR="00B1747B" w:rsidRDefault="00B1747B" w:rsidP="00100AFC">
            <w:pPr>
              <w:pStyle w:val="TableParagraph"/>
              <w:spacing w:line="235" w:lineRule="auto"/>
              <w:ind w:left="101" w:right="101"/>
              <w:rPr>
                <w:sz w:val="20"/>
                <w:szCs w:val="20"/>
              </w:rPr>
            </w:pPr>
          </w:p>
          <w:p w14:paraId="06169E18" w14:textId="22A9F041" w:rsidR="00B1747B" w:rsidRPr="00001113" w:rsidRDefault="00B1747B" w:rsidP="00001113">
            <w:pPr>
              <w:ind w:left="101" w:right="101"/>
            </w:pPr>
            <w:r>
              <w:rPr>
                <w:b/>
                <w:i/>
                <w:sz w:val="20"/>
              </w:rPr>
              <w:t>Radical Hope</w:t>
            </w:r>
            <w:r>
              <w:rPr>
                <w:b/>
                <w:i/>
                <w:spacing w:val="-6"/>
                <w:sz w:val="20"/>
              </w:rPr>
              <w:t xml:space="preserve"> </w:t>
            </w:r>
            <w:r w:rsidRPr="00001113">
              <w:rPr>
                <w:b/>
                <w:iCs/>
                <w:sz w:val="20"/>
              </w:rPr>
              <w:t>Book</w:t>
            </w:r>
            <w:r w:rsidRPr="00001113">
              <w:rPr>
                <w:b/>
                <w:iCs/>
                <w:spacing w:val="-4"/>
                <w:sz w:val="20"/>
              </w:rPr>
              <w:t xml:space="preserve"> </w:t>
            </w:r>
            <w:r w:rsidRPr="00001113">
              <w:rPr>
                <w:b/>
                <w:iCs/>
                <w:spacing w:val="-2"/>
                <w:sz w:val="20"/>
              </w:rPr>
              <w:t>Group</w:t>
            </w:r>
          </w:p>
          <w:p w14:paraId="4A0427C4" w14:textId="207E8112" w:rsidR="00B1747B" w:rsidRPr="00102D68" w:rsidRDefault="00001113" w:rsidP="00100AFC">
            <w:pPr>
              <w:pStyle w:val="TableParagraph"/>
              <w:spacing w:line="235" w:lineRule="auto"/>
              <w:ind w:left="101" w:right="101"/>
              <w:rPr>
                <w:sz w:val="20"/>
                <w:szCs w:val="20"/>
              </w:rPr>
            </w:pPr>
            <w:r>
              <w:rPr>
                <w:sz w:val="18"/>
                <w:szCs w:val="18"/>
              </w:rPr>
              <w:t xml:space="preserve">“It has never been more difficult to teach in higher education than in our current moment,” writes Gannon. Yet, he still finds the practice of education to be emancipatory and hopeful. </w:t>
            </w:r>
            <w:r w:rsidR="00B1747B" w:rsidRPr="007F1085">
              <w:rPr>
                <w:sz w:val="18"/>
                <w:szCs w:val="18"/>
              </w:rPr>
              <w:t xml:space="preserve">Join </w:t>
            </w:r>
            <w:r w:rsidR="00B1747B">
              <w:rPr>
                <w:sz w:val="18"/>
                <w:szCs w:val="18"/>
              </w:rPr>
              <w:t xml:space="preserve">Anna Michelle Martinez-Montavon and </w:t>
            </w:r>
            <w:r w:rsidR="00B1747B" w:rsidRPr="007F1085">
              <w:rPr>
                <w:sz w:val="18"/>
                <w:szCs w:val="18"/>
              </w:rPr>
              <w:t>Jay VanderVeen</w:t>
            </w:r>
            <w:r w:rsidR="00B1747B">
              <w:rPr>
                <w:sz w:val="18"/>
                <w:szCs w:val="18"/>
              </w:rPr>
              <w:t xml:space="preserve"> to </w:t>
            </w:r>
            <w:r>
              <w:rPr>
                <w:sz w:val="18"/>
                <w:szCs w:val="18"/>
              </w:rPr>
              <w:t>discuss</w:t>
            </w:r>
            <w:r w:rsidR="00B1747B">
              <w:rPr>
                <w:sz w:val="18"/>
                <w:szCs w:val="18"/>
              </w:rPr>
              <w:t xml:space="preserve"> this manifesto for our times.</w:t>
            </w:r>
          </w:p>
          <w:p w14:paraId="1B13BCB6" w14:textId="77777777" w:rsidR="00790811" w:rsidRDefault="00790811" w:rsidP="00100AFC">
            <w:pPr>
              <w:pStyle w:val="TableParagraph"/>
              <w:spacing w:before="10"/>
              <w:ind w:left="101" w:right="101"/>
              <w:rPr>
                <w:rFonts w:ascii="Arial"/>
                <w:b/>
                <w:sz w:val="18"/>
              </w:rPr>
            </w:pPr>
          </w:p>
          <w:p w14:paraId="5F3B4D02" w14:textId="1EA38023" w:rsidR="00790811" w:rsidRDefault="00B21378" w:rsidP="00100AFC">
            <w:pPr>
              <w:pStyle w:val="TableParagraph"/>
              <w:spacing w:before="1"/>
              <w:ind w:left="101" w:right="101"/>
              <w:rPr>
                <w:b/>
                <w:sz w:val="18"/>
              </w:rPr>
            </w:pPr>
            <w:r>
              <w:rPr>
                <w:b/>
                <w:sz w:val="18"/>
              </w:rPr>
              <w:t>Contact</w:t>
            </w:r>
            <w:r>
              <w:rPr>
                <w:b/>
                <w:spacing w:val="-3"/>
                <w:sz w:val="18"/>
              </w:rPr>
              <w:t xml:space="preserve"> </w:t>
            </w:r>
            <w:r>
              <w:rPr>
                <w:b/>
                <w:sz w:val="18"/>
              </w:rPr>
              <w:t>UCET</w:t>
            </w:r>
            <w:r>
              <w:rPr>
                <w:b/>
                <w:spacing w:val="-1"/>
                <w:sz w:val="18"/>
              </w:rPr>
              <w:t xml:space="preserve"> </w:t>
            </w:r>
            <w:r>
              <w:rPr>
                <w:b/>
                <w:sz w:val="18"/>
              </w:rPr>
              <w:t>to</w:t>
            </w:r>
            <w:r>
              <w:rPr>
                <w:b/>
                <w:spacing w:val="-1"/>
                <w:sz w:val="18"/>
              </w:rPr>
              <w:t xml:space="preserve"> </w:t>
            </w:r>
            <w:r>
              <w:rPr>
                <w:b/>
                <w:sz w:val="18"/>
              </w:rPr>
              <w:t>sign</w:t>
            </w:r>
            <w:r>
              <w:rPr>
                <w:b/>
                <w:spacing w:val="-1"/>
                <w:sz w:val="18"/>
              </w:rPr>
              <w:t xml:space="preserve"> </w:t>
            </w:r>
            <w:r>
              <w:rPr>
                <w:b/>
                <w:sz w:val="18"/>
              </w:rPr>
              <w:t>up</w:t>
            </w:r>
            <w:r w:rsidR="00E96AA6">
              <w:rPr>
                <w:sz w:val="18"/>
                <w:szCs w:val="18"/>
              </w:rPr>
              <w:t xml:space="preserve"> </w:t>
            </w:r>
            <w:hyperlink r:id="rId14" w:history="1">
              <w:r w:rsidR="00E96AA6" w:rsidRPr="002E2E1C">
                <w:rPr>
                  <w:rStyle w:val="Hyperlink"/>
                  <w:sz w:val="18"/>
                  <w:szCs w:val="18"/>
                </w:rPr>
                <w:t>UCET@iusb.edu</w:t>
              </w:r>
            </w:hyperlink>
          </w:p>
          <w:p w14:paraId="01063D17" w14:textId="77777777" w:rsidR="00790811" w:rsidRDefault="00B21378" w:rsidP="00100AFC">
            <w:pPr>
              <w:pStyle w:val="TableParagraph"/>
              <w:ind w:left="101" w:right="101"/>
              <w:rPr>
                <w:sz w:val="16"/>
              </w:rPr>
            </w:pPr>
            <w:r>
              <w:rPr>
                <w:sz w:val="16"/>
              </w:rPr>
              <w:t>(5</w:t>
            </w:r>
            <w:r>
              <w:rPr>
                <w:spacing w:val="-5"/>
                <w:sz w:val="16"/>
              </w:rPr>
              <w:t xml:space="preserve"> </w:t>
            </w:r>
            <w:r>
              <w:rPr>
                <w:sz w:val="16"/>
              </w:rPr>
              <w:t>FDU</w:t>
            </w:r>
            <w:r>
              <w:rPr>
                <w:spacing w:val="-2"/>
                <w:sz w:val="16"/>
              </w:rPr>
              <w:t xml:space="preserve"> </w:t>
            </w:r>
            <w:r>
              <w:rPr>
                <w:sz w:val="16"/>
              </w:rPr>
              <w:t>through</w:t>
            </w:r>
            <w:r>
              <w:rPr>
                <w:spacing w:val="-2"/>
                <w:sz w:val="16"/>
              </w:rPr>
              <w:t xml:space="preserve"> </w:t>
            </w:r>
            <w:r>
              <w:rPr>
                <w:sz w:val="16"/>
              </w:rPr>
              <w:t>Learn</w:t>
            </w:r>
            <w:r>
              <w:rPr>
                <w:spacing w:val="-2"/>
                <w:sz w:val="16"/>
              </w:rPr>
              <w:t xml:space="preserve"> </w:t>
            </w:r>
            <w:r>
              <w:rPr>
                <w:sz w:val="16"/>
              </w:rPr>
              <w:t>&amp;</w:t>
            </w:r>
            <w:r>
              <w:rPr>
                <w:spacing w:val="-2"/>
                <w:sz w:val="16"/>
              </w:rPr>
              <w:t xml:space="preserve"> Earn)</w:t>
            </w:r>
          </w:p>
        </w:tc>
        <w:tc>
          <w:tcPr>
            <w:tcW w:w="3036" w:type="dxa"/>
            <w:vMerge w:val="restart"/>
            <w:tcBorders>
              <w:top w:val="single" w:sz="4" w:space="0" w:color="auto"/>
            </w:tcBorders>
          </w:tcPr>
          <w:p w14:paraId="67625C64" w14:textId="220C946C" w:rsidR="00790811" w:rsidRPr="00151736" w:rsidRDefault="00861951" w:rsidP="00100AFC">
            <w:pPr>
              <w:pStyle w:val="TableParagraph"/>
              <w:spacing w:before="98"/>
              <w:ind w:left="101" w:right="101"/>
              <w:rPr>
                <w:b/>
                <w:i/>
                <w:spacing w:val="-3"/>
                <w:sz w:val="20"/>
                <w:szCs w:val="20"/>
              </w:rPr>
            </w:pPr>
            <w:r>
              <w:rPr>
                <w:b/>
                <w:i/>
                <w:sz w:val="20"/>
                <w:szCs w:val="20"/>
              </w:rPr>
              <w:t>Online Teaching Strategies</w:t>
            </w:r>
          </w:p>
          <w:p w14:paraId="437F5BA5" w14:textId="6F27F637" w:rsidR="00790811" w:rsidRPr="00E96AA6" w:rsidRDefault="00B21378" w:rsidP="00100AFC">
            <w:pPr>
              <w:pStyle w:val="TableParagraph"/>
              <w:ind w:left="101" w:right="101"/>
              <w:rPr>
                <w:sz w:val="18"/>
              </w:rPr>
            </w:pPr>
            <w:r w:rsidRPr="00E96AA6">
              <w:rPr>
                <w:sz w:val="18"/>
              </w:rPr>
              <w:t>Anna Michelle Martinez-</w:t>
            </w:r>
            <w:r w:rsidRPr="00E96AA6">
              <w:rPr>
                <w:spacing w:val="-2"/>
                <w:sz w:val="18"/>
              </w:rPr>
              <w:t>Montavon</w:t>
            </w:r>
          </w:p>
          <w:p w14:paraId="07EB9CCA" w14:textId="77777777" w:rsidR="00790811" w:rsidRPr="00E96AA6" w:rsidRDefault="00790811" w:rsidP="00100AFC">
            <w:pPr>
              <w:pStyle w:val="TableParagraph"/>
              <w:spacing w:before="3"/>
              <w:ind w:left="101" w:right="101"/>
              <w:rPr>
                <w:rFonts w:ascii="Arial"/>
                <w:b/>
                <w:sz w:val="19"/>
              </w:rPr>
            </w:pPr>
          </w:p>
          <w:p w14:paraId="74EAAEAC" w14:textId="4F62AA8E" w:rsidR="00790811" w:rsidRPr="00861951" w:rsidRDefault="00B21378" w:rsidP="00100AFC">
            <w:pPr>
              <w:pStyle w:val="TableParagraph"/>
              <w:spacing w:before="1" w:line="235" w:lineRule="auto"/>
              <w:ind w:left="101" w:right="101"/>
              <w:rPr>
                <w:b/>
                <w:bCs/>
                <w:spacing w:val="-2"/>
                <w:sz w:val="18"/>
                <w:szCs w:val="18"/>
              </w:rPr>
            </w:pPr>
            <w:r w:rsidRPr="00861951">
              <w:rPr>
                <w:b/>
                <w:bCs/>
                <w:sz w:val="18"/>
                <w:szCs w:val="18"/>
              </w:rPr>
              <w:t>Community-building</w:t>
            </w:r>
            <w:r w:rsidRPr="00861951">
              <w:rPr>
                <w:b/>
                <w:bCs/>
                <w:spacing w:val="-10"/>
                <w:sz w:val="18"/>
                <w:szCs w:val="18"/>
              </w:rPr>
              <w:t xml:space="preserve"> </w:t>
            </w:r>
            <w:r w:rsidRPr="00861951">
              <w:rPr>
                <w:b/>
                <w:bCs/>
                <w:sz w:val="18"/>
                <w:szCs w:val="18"/>
              </w:rPr>
              <w:t>in</w:t>
            </w:r>
            <w:r w:rsidRPr="00861951">
              <w:rPr>
                <w:b/>
                <w:bCs/>
                <w:spacing w:val="-10"/>
                <w:sz w:val="18"/>
                <w:szCs w:val="18"/>
              </w:rPr>
              <w:t xml:space="preserve"> </w:t>
            </w:r>
            <w:r w:rsidRPr="00861951">
              <w:rPr>
                <w:b/>
                <w:bCs/>
                <w:sz w:val="18"/>
                <w:szCs w:val="18"/>
              </w:rPr>
              <w:t xml:space="preserve">online </w:t>
            </w:r>
            <w:r w:rsidRPr="00861951">
              <w:rPr>
                <w:b/>
                <w:bCs/>
                <w:spacing w:val="-2"/>
                <w:sz w:val="18"/>
                <w:szCs w:val="18"/>
              </w:rPr>
              <w:t>courses</w:t>
            </w:r>
          </w:p>
          <w:p w14:paraId="3EECBA27" w14:textId="007F6E14" w:rsidR="002546C3" w:rsidRDefault="002546C3" w:rsidP="00100AFC">
            <w:pPr>
              <w:pStyle w:val="TableParagraph"/>
              <w:spacing w:before="1" w:line="235" w:lineRule="auto"/>
              <w:ind w:left="101" w:right="101"/>
              <w:rPr>
                <w:sz w:val="18"/>
                <w:szCs w:val="18"/>
              </w:rPr>
            </w:pPr>
            <w:r>
              <w:rPr>
                <w:sz w:val="18"/>
                <w:szCs w:val="18"/>
              </w:rPr>
              <w:t>With Stacie Merken</w:t>
            </w:r>
          </w:p>
          <w:p w14:paraId="1735F662" w14:textId="73BD4428" w:rsidR="00861951" w:rsidRPr="00E96AA6" w:rsidRDefault="00861951" w:rsidP="00100AFC">
            <w:pPr>
              <w:pStyle w:val="TableParagraph"/>
              <w:spacing w:before="1" w:line="235" w:lineRule="auto"/>
              <w:ind w:left="101" w:right="101"/>
              <w:rPr>
                <w:sz w:val="18"/>
                <w:szCs w:val="18"/>
              </w:rPr>
            </w:pPr>
            <w:r w:rsidRPr="00861951">
              <w:rPr>
                <w:sz w:val="18"/>
                <w:szCs w:val="18"/>
              </w:rPr>
              <w:t>Learn about a range of techniques and resources that can help you build an inclusive and inviting learning community in your online course.</w:t>
            </w:r>
          </w:p>
          <w:p w14:paraId="50F23E54" w14:textId="7D1D4CA5" w:rsidR="00790811" w:rsidRDefault="00861951" w:rsidP="00100AFC">
            <w:pPr>
              <w:pStyle w:val="TableParagraph"/>
              <w:spacing w:line="235" w:lineRule="auto"/>
              <w:ind w:left="101" w:right="101"/>
              <w:rPr>
                <w:sz w:val="18"/>
                <w:szCs w:val="18"/>
              </w:rPr>
            </w:pPr>
            <w:r>
              <w:rPr>
                <w:sz w:val="18"/>
                <w:szCs w:val="18"/>
              </w:rPr>
              <w:t>Sept. 2, 11am-12:15pm on Zoom</w:t>
            </w:r>
          </w:p>
          <w:p w14:paraId="68125F48" w14:textId="23DE4B6A" w:rsidR="005A6B1A" w:rsidRDefault="005A6B1A" w:rsidP="00100AFC">
            <w:pPr>
              <w:pStyle w:val="TableParagraph"/>
              <w:spacing w:line="235" w:lineRule="auto"/>
              <w:ind w:left="101" w:right="101"/>
              <w:rPr>
                <w:sz w:val="18"/>
                <w:szCs w:val="18"/>
              </w:rPr>
            </w:pPr>
          </w:p>
          <w:p w14:paraId="21FFD775" w14:textId="216E91A8" w:rsidR="005A6B1A" w:rsidRPr="005A6B1A" w:rsidRDefault="005A6B1A" w:rsidP="00100AFC">
            <w:pPr>
              <w:pStyle w:val="TableParagraph"/>
              <w:spacing w:line="235" w:lineRule="auto"/>
              <w:ind w:left="101" w:right="101"/>
              <w:rPr>
                <w:b/>
                <w:bCs/>
                <w:sz w:val="18"/>
                <w:szCs w:val="18"/>
              </w:rPr>
            </w:pPr>
            <w:r w:rsidRPr="005A6B1A">
              <w:rPr>
                <w:b/>
                <w:bCs/>
                <w:sz w:val="18"/>
                <w:szCs w:val="18"/>
              </w:rPr>
              <w:t>Web Accessibility 101</w:t>
            </w:r>
          </w:p>
          <w:p w14:paraId="29D69D3E" w14:textId="0F9F657C" w:rsidR="005A6B1A" w:rsidRDefault="005A6B1A" w:rsidP="00100AFC">
            <w:pPr>
              <w:pStyle w:val="TableParagraph"/>
              <w:spacing w:line="235" w:lineRule="auto"/>
              <w:ind w:left="101" w:right="101"/>
              <w:rPr>
                <w:sz w:val="18"/>
                <w:szCs w:val="18"/>
              </w:rPr>
            </w:pPr>
            <w:r>
              <w:rPr>
                <w:sz w:val="18"/>
                <w:szCs w:val="18"/>
              </w:rPr>
              <w:t xml:space="preserve">Simple, proactive techniques </w:t>
            </w:r>
            <w:r w:rsidR="00B53C06">
              <w:rPr>
                <w:sz w:val="18"/>
                <w:szCs w:val="18"/>
              </w:rPr>
              <w:t>to</w:t>
            </w:r>
            <w:r>
              <w:rPr>
                <w:sz w:val="18"/>
                <w:szCs w:val="18"/>
              </w:rPr>
              <w:t xml:space="preserve"> make your digital materials more accessible </w:t>
            </w:r>
            <w:r w:rsidR="00B53C06">
              <w:rPr>
                <w:sz w:val="18"/>
                <w:szCs w:val="18"/>
              </w:rPr>
              <w:t xml:space="preserve">and usable </w:t>
            </w:r>
            <w:r>
              <w:rPr>
                <w:sz w:val="18"/>
                <w:szCs w:val="18"/>
              </w:rPr>
              <w:t>for everyone.</w:t>
            </w:r>
          </w:p>
          <w:p w14:paraId="5C317DA5" w14:textId="7ECC89D5" w:rsidR="005A6B1A" w:rsidRPr="00E96AA6" w:rsidRDefault="005A6B1A" w:rsidP="005A6B1A">
            <w:pPr>
              <w:pStyle w:val="TableParagraph"/>
              <w:spacing w:line="235" w:lineRule="auto"/>
              <w:ind w:left="101" w:right="101"/>
              <w:rPr>
                <w:sz w:val="18"/>
                <w:szCs w:val="18"/>
              </w:rPr>
            </w:pPr>
            <w:r>
              <w:rPr>
                <w:sz w:val="18"/>
                <w:szCs w:val="18"/>
              </w:rPr>
              <w:t>Sept. 7, Zoom, and Sept. 30, NS 245</w:t>
            </w:r>
          </w:p>
          <w:p w14:paraId="784E0988" w14:textId="77777777" w:rsidR="00790811" w:rsidRPr="007F1085" w:rsidRDefault="00790811" w:rsidP="00100AFC">
            <w:pPr>
              <w:pStyle w:val="TableParagraph"/>
              <w:spacing w:before="10"/>
              <w:ind w:left="101" w:right="101"/>
              <w:rPr>
                <w:rFonts w:ascii="Arial"/>
                <w:b/>
                <w:sz w:val="18"/>
                <w:szCs w:val="18"/>
              </w:rPr>
            </w:pPr>
          </w:p>
          <w:p w14:paraId="64D0B19F" w14:textId="56D59A93" w:rsidR="00790811" w:rsidRPr="00861951" w:rsidRDefault="00B21378" w:rsidP="00100AFC">
            <w:pPr>
              <w:pStyle w:val="TableParagraph"/>
              <w:spacing w:line="235" w:lineRule="auto"/>
              <w:ind w:left="101" w:right="101"/>
              <w:rPr>
                <w:b/>
                <w:bCs/>
                <w:sz w:val="18"/>
                <w:szCs w:val="18"/>
              </w:rPr>
            </w:pPr>
            <w:r w:rsidRPr="00861951">
              <w:rPr>
                <w:b/>
                <w:bCs/>
                <w:sz w:val="18"/>
                <w:szCs w:val="18"/>
              </w:rPr>
              <w:t>Facilitating</w:t>
            </w:r>
            <w:r w:rsidRPr="00861951">
              <w:rPr>
                <w:b/>
                <w:bCs/>
                <w:spacing w:val="-10"/>
                <w:sz w:val="18"/>
                <w:szCs w:val="18"/>
              </w:rPr>
              <w:t xml:space="preserve"> </w:t>
            </w:r>
            <w:r w:rsidRPr="00861951">
              <w:rPr>
                <w:b/>
                <w:bCs/>
                <w:sz w:val="18"/>
                <w:szCs w:val="18"/>
              </w:rPr>
              <w:t>equitable discussions on Zoom</w:t>
            </w:r>
          </w:p>
          <w:p w14:paraId="353B0D7C" w14:textId="4CA1FABF" w:rsidR="00790811" w:rsidRPr="00861951" w:rsidRDefault="00B21378" w:rsidP="005A6B1A">
            <w:pPr>
              <w:pStyle w:val="TableParagraph"/>
              <w:spacing w:before="2" w:line="235" w:lineRule="auto"/>
              <w:ind w:left="101" w:right="101"/>
              <w:rPr>
                <w:spacing w:val="-10"/>
                <w:sz w:val="18"/>
                <w:szCs w:val="18"/>
              </w:rPr>
            </w:pPr>
            <w:r w:rsidRPr="00E96AA6">
              <w:rPr>
                <w:sz w:val="18"/>
                <w:szCs w:val="18"/>
              </w:rPr>
              <w:t>Zoom settings and facilitation techniques</w:t>
            </w:r>
            <w:r w:rsidR="005A6B1A">
              <w:rPr>
                <w:spacing w:val="-11"/>
                <w:sz w:val="18"/>
                <w:szCs w:val="18"/>
              </w:rPr>
              <w:t xml:space="preserve"> for a less-awkward discussion.</w:t>
            </w:r>
          </w:p>
          <w:p w14:paraId="345D3E3C" w14:textId="638B497B" w:rsidR="00790811" w:rsidRPr="00E96AA6" w:rsidRDefault="00100AFC" w:rsidP="00100AFC">
            <w:pPr>
              <w:pStyle w:val="TableParagraph"/>
              <w:ind w:left="101" w:right="101"/>
              <w:rPr>
                <w:rFonts w:ascii="Arial"/>
                <w:b/>
                <w:sz w:val="18"/>
                <w:szCs w:val="18"/>
              </w:rPr>
            </w:pPr>
            <w:r w:rsidRPr="00E96AA6">
              <w:rPr>
                <w:sz w:val="18"/>
                <w:szCs w:val="18"/>
              </w:rPr>
              <w:t>D</w:t>
            </w:r>
            <w:r w:rsidR="00102D68" w:rsidRPr="00E96AA6">
              <w:rPr>
                <w:sz w:val="18"/>
                <w:szCs w:val="18"/>
              </w:rPr>
              <w:t>ate:</w:t>
            </w:r>
            <w:r w:rsidR="00102D68" w:rsidRPr="00E96AA6">
              <w:rPr>
                <w:spacing w:val="-7"/>
                <w:sz w:val="18"/>
                <w:szCs w:val="18"/>
              </w:rPr>
              <w:t xml:space="preserve"> </w:t>
            </w:r>
            <w:r w:rsidR="00102D68" w:rsidRPr="00E96AA6">
              <w:rPr>
                <w:spacing w:val="-5"/>
                <w:sz w:val="18"/>
                <w:szCs w:val="18"/>
              </w:rPr>
              <w:t>TBD</w:t>
            </w:r>
          </w:p>
          <w:p w14:paraId="782963B4" w14:textId="77777777" w:rsidR="00790811" w:rsidRDefault="00790811" w:rsidP="00100AFC">
            <w:pPr>
              <w:pStyle w:val="TableParagraph"/>
              <w:spacing w:before="8"/>
              <w:ind w:left="101" w:right="101"/>
              <w:rPr>
                <w:rFonts w:ascii="Arial"/>
                <w:b/>
                <w:sz w:val="18"/>
              </w:rPr>
            </w:pPr>
          </w:p>
          <w:p w14:paraId="66E2DD69" w14:textId="5CD42855" w:rsidR="00790811" w:rsidRDefault="00B21378" w:rsidP="00100AFC">
            <w:pPr>
              <w:pStyle w:val="TableParagraph"/>
              <w:spacing w:line="235" w:lineRule="auto"/>
              <w:ind w:left="101" w:right="101"/>
              <w:rPr>
                <w:b/>
                <w:sz w:val="18"/>
              </w:rPr>
            </w:pPr>
            <w:r>
              <w:rPr>
                <w:b/>
                <w:sz w:val="18"/>
              </w:rPr>
              <w:t>Email</w:t>
            </w:r>
            <w:r>
              <w:rPr>
                <w:b/>
                <w:spacing w:val="-10"/>
                <w:sz w:val="18"/>
              </w:rPr>
              <w:t xml:space="preserve"> </w:t>
            </w:r>
            <w:r>
              <w:rPr>
                <w:b/>
                <w:sz w:val="18"/>
              </w:rPr>
              <w:t>Anna</w:t>
            </w:r>
            <w:r>
              <w:rPr>
                <w:b/>
                <w:spacing w:val="-10"/>
                <w:sz w:val="18"/>
              </w:rPr>
              <w:t xml:space="preserve"> </w:t>
            </w:r>
            <w:r>
              <w:rPr>
                <w:b/>
                <w:sz w:val="18"/>
              </w:rPr>
              <w:t>(</w:t>
            </w:r>
            <w:hyperlink r:id="rId15" w:history="1">
              <w:r w:rsidR="00100AFC" w:rsidRPr="002E2E1C">
                <w:rPr>
                  <w:rStyle w:val="Hyperlink"/>
                  <w:b/>
                  <w:sz w:val="18"/>
                </w:rPr>
                <w:t>ama9@iu.edu</w:t>
              </w:r>
            </w:hyperlink>
            <w:r>
              <w:rPr>
                <w:b/>
                <w:sz w:val="18"/>
              </w:rPr>
              <w:t>)</w:t>
            </w:r>
            <w:r w:rsidR="00100AFC">
              <w:rPr>
                <w:b/>
                <w:sz w:val="18"/>
              </w:rPr>
              <w:t xml:space="preserve"> </w:t>
            </w:r>
            <w:r>
              <w:rPr>
                <w:b/>
                <w:spacing w:val="-10"/>
                <w:sz w:val="18"/>
              </w:rPr>
              <w:t xml:space="preserve"> </w:t>
            </w:r>
            <w:r>
              <w:rPr>
                <w:b/>
                <w:sz w:val="18"/>
              </w:rPr>
              <w:t>for</w:t>
            </w:r>
            <w:r>
              <w:rPr>
                <w:b/>
                <w:spacing w:val="-11"/>
                <w:sz w:val="18"/>
              </w:rPr>
              <w:t xml:space="preserve"> </w:t>
            </w:r>
            <w:r>
              <w:rPr>
                <w:b/>
                <w:sz w:val="18"/>
              </w:rPr>
              <w:t xml:space="preserve">more </w:t>
            </w:r>
            <w:r>
              <w:rPr>
                <w:b/>
                <w:spacing w:val="-2"/>
                <w:sz w:val="18"/>
              </w:rPr>
              <w:t>information</w:t>
            </w:r>
          </w:p>
        </w:tc>
        <w:tc>
          <w:tcPr>
            <w:tcW w:w="3311" w:type="dxa"/>
            <w:vMerge/>
            <w:tcBorders>
              <w:top w:val="single" w:sz="12" w:space="0" w:color="000000"/>
              <w:bottom w:val="single" w:sz="4" w:space="0" w:color="auto"/>
            </w:tcBorders>
            <w:shd w:val="clear" w:color="auto" w:fill="FFFFFF" w:themeFill="background1"/>
          </w:tcPr>
          <w:p w14:paraId="2854EA13" w14:textId="77777777" w:rsidR="00790811" w:rsidRDefault="00790811" w:rsidP="00100AFC">
            <w:pPr>
              <w:ind w:left="101" w:right="101"/>
              <w:rPr>
                <w:sz w:val="2"/>
                <w:szCs w:val="2"/>
              </w:rPr>
            </w:pPr>
          </w:p>
        </w:tc>
      </w:tr>
      <w:tr w:rsidR="008671D2" w14:paraId="5008B73C" w14:textId="77777777" w:rsidTr="00C8297A">
        <w:trPr>
          <w:trHeight w:hRule="exact" w:val="1871"/>
        </w:trPr>
        <w:tc>
          <w:tcPr>
            <w:tcW w:w="154" w:type="dxa"/>
            <w:vMerge/>
            <w:tcBorders>
              <w:top w:val="nil"/>
              <w:left w:val="nil"/>
              <w:bottom w:val="nil"/>
            </w:tcBorders>
          </w:tcPr>
          <w:p w14:paraId="33D0E48D" w14:textId="77777777" w:rsidR="008671D2" w:rsidRDefault="008671D2" w:rsidP="008671D2">
            <w:pPr>
              <w:ind w:left="101" w:right="101"/>
              <w:rPr>
                <w:sz w:val="2"/>
                <w:szCs w:val="2"/>
              </w:rPr>
            </w:pPr>
          </w:p>
        </w:tc>
        <w:tc>
          <w:tcPr>
            <w:tcW w:w="3529" w:type="dxa"/>
            <w:vMerge/>
            <w:tcBorders>
              <w:top w:val="single" w:sz="4" w:space="0" w:color="auto"/>
              <w:bottom w:val="single" w:sz="4" w:space="0" w:color="auto"/>
            </w:tcBorders>
            <w:shd w:val="clear" w:color="auto" w:fill="FFFFFF" w:themeFill="background1"/>
          </w:tcPr>
          <w:p w14:paraId="6FDCD487" w14:textId="77777777" w:rsidR="008671D2" w:rsidRDefault="008671D2" w:rsidP="008671D2">
            <w:pPr>
              <w:ind w:left="101" w:right="101"/>
              <w:rPr>
                <w:sz w:val="2"/>
                <w:szCs w:val="2"/>
              </w:rPr>
            </w:pPr>
          </w:p>
        </w:tc>
        <w:tc>
          <w:tcPr>
            <w:tcW w:w="3036" w:type="dxa"/>
            <w:vMerge/>
            <w:tcBorders>
              <w:top w:val="nil"/>
            </w:tcBorders>
          </w:tcPr>
          <w:p w14:paraId="05D2410C" w14:textId="77777777" w:rsidR="008671D2" w:rsidRDefault="008671D2" w:rsidP="008671D2">
            <w:pPr>
              <w:ind w:left="101" w:right="101"/>
              <w:rPr>
                <w:sz w:val="2"/>
                <w:szCs w:val="2"/>
              </w:rPr>
            </w:pPr>
          </w:p>
        </w:tc>
        <w:tc>
          <w:tcPr>
            <w:tcW w:w="3311" w:type="dxa"/>
            <w:tcBorders>
              <w:top w:val="single" w:sz="4" w:space="0" w:color="auto"/>
            </w:tcBorders>
          </w:tcPr>
          <w:p w14:paraId="3698BCDA" w14:textId="77777777" w:rsidR="00A1057C" w:rsidRPr="003E2B71" w:rsidRDefault="007856E7" w:rsidP="00A1057C">
            <w:pPr>
              <w:rPr>
                <w:b/>
                <w:bCs/>
                <w:i/>
                <w:iCs/>
                <w:sz w:val="20"/>
                <w:szCs w:val="20"/>
              </w:rPr>
            </w:pPr>
            <w:r>
              <w:t xml:space="preserve">  </w:t>
            </w:r>
            <w:r w:rsidR="008671D2" w:rsidRPr="003E2B71">
              <w:rPr>
                <w:b/>
                <w:bCs/>
                <w:i/>
                <w:iCs/>
                <w:sz w:val="20"/>
                <w:szCs w:val="20"/>
              </w:rPr>
              <w:t>Quality Matters</w:t>
            </w:r>
            <w:r w:rsidR="008671D2" w:rsidRPr="003E2B71">
              <w:rPr>
                <w:b/>
                <w:bCs/>
                <w:i/>
                <w:iCs/>
                <w:spacing w:val="40"/>
                <w:sz w:val="20"/>
                <w:szCs w:val="20"/>
              </w:rPr>
              <w:t xml:space="preserve"> </w:t>
            </w:r>
            <w:r w:rsidR="008671D2" w:rsidRPr="003E2B71">
              <w:rPr>
                <w:b/>
                <w:bCs/>
                <w:i/>
                <w:iCs/>
                <w:sz w:val="20"/>
                <w:szCs w:val="20"/>
              </w:rPr>
              <w:t xml:space="preserve">Info Session </w:t>
            </w:r>
            <w:r w:rsidR="00A1057C" w:rsidRPr="003E2B71">
              <w:rPr>
                <w:b/>
                <w:bCs/>
                <w:i/>
                <w:iCs/>
                <w:sz w:val="20"/>
                <w:szCs w:val="20"/>
              </w:rPr>
              <w:t xml:space="preserve">               </w:t>
            </w:r>
          </w:p>
          <w:p w14:paraId="56846DA1" w14:textId="23764C5E" w:rsidR="008671D2" w:rsidRDefault="00C8297A" w:rsidP="00A1057C">
            <w:pPr>
              <w:rPr>
                <w:sz w:val="18"/>
                <w:szCs w:val="18"/>
              </w:rPr>
            </w:pPr>
            <w:r>
              <w:t xml:space="preserve">  </w:t>
            </w:r>
            <w:r w:rsidR="00A1057C">
              <w:rPr>
                <w:sz w:val="18"/>
                <w:szCs w:val="18"/>
              </w:rPr>
              <w:t>A</w:t>
            </w:r>
            <w:r w:rsidR="008671D2" w:rsidRPr="004A650C">
              <w:rPr>
                <w:sz w:val="18"/>
                <w:szCs w:val="18"/>
              </w:rPr>
              <w:t>nna</w:t>
            </w:r>
            <w:r w:rsidR="008671D2" w:rsidRPr="004A650C">
              <w:rPr>
                <w:spacing w:val="-11"/>
                <w:sz w:val="18"/>
                <w:szCs w:val="18"/>
              </w:rPr>
              <w:t xml:space="preserve"> </w:t>
            </w:r>
            <w:r w:rsidR="008671D2" w:rsidRPr="004A650C">
              <w:rPr>
                <w:sz w:val="18"/>
                <w:szCs w:val="18"/>
              </w:rPr>
              <w:t>Michelle</w:t>
            </w:r>
            <w:r w:rsidR="008671D2" w:rsidRPr="004A650C">
              <w:rPr>
                <w:spacing w:val="-10"/>
                <w:sz w:val="18"/>
                <w:szCs w:val="18"/>
              </w:rPr>
              <w:t xml:space="preserve"> </w:t>
            </w:r>
            <w:r w:rsidR="008671D2" w:rsidRPr="004A650C">
              <w:rPr>
                <w:sz w:val="18"/>
                <w:szCs w:val="18"/>
              </w:rPr>
              <w:t>Martinez-Montavon</w:t>
            </w:r>
          </w:p>
          <w:p w14:paraId="0C5C725E" w14:textId="77777777" w:rsidR="00701F17" w:rsidRPr="00A1057C" w:rsidRDefault="00701F17" w:rsidP="00A1057C">
            <w:pPr>
              <w:rPr>
                <w:sz w:val="18"/>
                <w:szCs w:val="18"/>
              </w:rPr>
            </w:pPr>
          </w:p>
          <w:p w14:paraId="39056094" w14:textId="77777777" w:rsidR="00C8297A" w:rsidRDefault="00C8297A" w:rsidP="00C8297A">
            <w:pPr>
              <w:pStyle w:val="TableParagraph"/>
              <w:ind w:right="101"/>
              <w:rPr>
                <w:sz w:val="18"/>
                <w:szCs w:val="18"/>
              </w:rPr>
            </w:pPr>
            <w:r>
              <w:rPr>
                <w:rFonts w:ascii="Arial"/>
                <w:b/>
                <w:sz w:val="20"/>
                <w:szCs w:val="20"/>
              </w:rPr>
              <w:t xml:space="preserve">  </w:t>
            </w:r>
            <w:r w:rsidR="008671D2" w:rsidRPr="007F1085">
              <w:rPr>
                <w:sz w:val="18"/>
                <w:szCs w:val="18"/>
              </w:rPr>
              <w:t>Learn how</w:t>
            </w:r>
            <w:r w:rsidR="008671D2">
              <w:rPr>
                <w:sz w:val="18"/>
                <w:szCs w:val="18"/>
              </w:rPr>
              <w:t xml:space="preserve"> you can improve your online </w:t>
            </w:r>
            <w:r>
              <w:rPr>
                <w:sz w:val="18"/>
                <w:szCs w:val="18"/>
              </w:rPr>
              <w:t xml:space="preserve">  </w:t>
            </w:r>
          </w:p>
          <w:p w14:paraId="3A670625" w14:textId="77777777" w:rsidR="00C8297A" w:rsidRDefault="00C8297A" w:rsidP="00C8297A">
            <w:pPr>
              <w:pStyle w:val="TableParagraph"/>
              <w:ind w:right="101"/>
              <w:rPr>
                <w:sz w:val="18"/>
                <w:szCs w:val="18"/>
              </w:rPr>
            </w:pPr>
            <w:r>
              <w:rPr>
                <w:sz w:val="18"/>
                <w:szCs w:val="18"/>
              </w:rPr>
              <w:t xml:space="preserve">  </w:t>
            </w:r>
            <w:r w:rsidR="008671D2">
              <w:rPr>
                <w:sz w:val="18"/>
                <w:szCs w:val="18"/>
              </w:rPr>
              <w:t>course design using</w:t>
            </w:r>
            <w:r w:rsidR="008671D2" w:rsidRPr="007F1085">
              <w:rPr>
                <w:sz w:val="18"/>
                <w:szCs w:val="18"/>
              </w:rPr>
              <w:t xml:space="preserve"> Quality </w:t>
            </w:r>
            <w:r w:rsidR="008671D2">
              <w:rPr>
                <w:sz w:val="18"/>
                <w:szCs w:val="18"/>
              </w:rPr>
              <w:t>Matters.</w:t>
            </w:r>
            <w:r w:rsidR="008671D2" w:rsidRPr="007F1085">
              <w:rPr>
                <w:sz w:val="18"/>
                <w:szCs w:val="18"/>
              </w:rPr>
              <w:t xml:space="preserve"> Learn </w:t>
            </w:r>
          </w:p>
          <w:p w14:paraId="3F57DC2C" w14:textId="77777777" w:rsidR="00C8297A" w:rsidRDefault="00C8297A" w:rsidP="00C8297A">
            <w:pPr>
              <w:pStyle w:val="TableParagraph"/>
              <w:ind w:right="101"/>
              <w:rPr>
                <w:spacing w:val="40"/>
                <w:sz w:val="18"/>
                <w:szCs w:val="18"/>
              </w:rPr>
            </w:pPr>
            <w:r>
              <w:rPr>
                <w:sz w:val="18"/>
                <w:szCs w:val="18"/>
              </w:rPr>
              <w:t xml:space="preserve">  </w:t>
            </w:r>
            <w:r w:rsidR="008671D2" w:rsidRPr="007F1085">
              <w:rPr>
                <w:sz w:val="18"/>
                <w:szCs w:val="18"/>
              </w:rPr>
              <w:t>about UCET funding for completing</w:t>
            </w:r>
            <w:r w:rsidR="008671D2" w:rsidRPr="007F1085">
              <w:rPr>
                <w:spacing w:val="40"/>
                <w:sz w:val="18"/>
                <w:szCs w:val="18"/>
              </w:rPr>
              <w:t xml:space="preserve"> </w:t>
            </w:r>
            <w:r>
              <w:rPr>
                <w:spacing w:val="40"/>
                <w:sz w:val="18"/>
                <w:szCs w:val="18"/>
              </w:rPr>
              <w:t xml:space="preserve">   </w:t>
            </w:r>
          </w:p>
          <w:p w14:paraId="7DD9DADD" w14:textId="560CA890" w:rsidR="008671D2" w:rsidRDefault="00C8297A" w:rsidP="00C8297A">
            <w:pPr>
              <w:pStyle w:val="TableParagraph"/>
              <w:ind w:right="101"/>
              <w:rPr>
                <w:spacing w:val="-2"/>
                <w:sz w:val="18"/>
                <w:szCs w:val="18"/>
              </w:rPr>
            </w:pPr>
            <w:r>
              <w:rPr>
                <w:spacing w:val="40"/>
                <w:sz w:val="18"/>
                <w:szCs w:val="18"/>
              </w:rPr>
              <w:t xml:space="preserve"> </w:t>
            </w:r>
            <w:r w:rsidR="008671D2" w:rsidRPr="007F1085">
              <w:rPr>
                <w:sz w:val="18"/>
                <w:szCs w:val="18"/>
              </w:rPr>
              <w:t xml:space="preserve">different </w:t>
            </w:r>
            <w:r w:rsidR="008671D2">
              <w:rPr>
                <w:sz w:val="18"/>
                <w:szCs w:val="18"/>
              </w:rPr>
              <w:t>tiers of the program</w:t>
            </w:r>
            <w:r w:rsidR="008671D2" w:rsidRPr="007F1085">
              <w:rPr>
                <w:spacing w:val="-2"/>
                <w:sz w:val="18"/>
                <w:szCs w:val="18"/>
              </w:rPr>
              <w:t>.</w:t>
            </w:r>
          </w:p>
          <w:p w14:paraId="6E63B127" w14:textId="019022C0" w:rsidR="009D20D2" w:rsidRDefault="009D20D2" w:rsidP="008671D2">
            <w:pPr>
              <w:pStyle w:val="TableParagraph"/>
              <w:spacing w:line="196" w:lineRule="auto"/>
              <w:ind w:left="101" w:right="101"/>
              <w:rPr>
                <w:spacing w:val="-2"/>
                <w:sz w:val="18"/>
                <w:szCs w:val="18"/>
              </w:rPr>
            </w:pPr>
            <w:r w:rsidRPr="002E19B5">
              <w:rPr>
                <w:iCs/>
                <w:sz w:val="16"/>
              </w:rPr>
              <w:t>(1</w:t>
            </w:r>
            <w:r w:rsidRPr="002E19B5">
              <w:rPr>
                <w:iCs/>
                <w:spacing w:val="1"/>
                <w:sz w:val="16"/>
              </w:rPr>
              <w:t xml:space="preserve"> </w:t>
            </w:r>
            <w:r w:rsidRPr="002E19B5">
              <w:rPr>
                <w:iCs/>
                <w:sz w:val="16"/>
              </w:rPr>
              <w:t>FDUs</w:t>
            </w:r>
            <w:r w:rsidRPr="002E19B5">
              <w:rPr>
                <w:iCs/>
                <w:spacing w:val="1"/>
                <w:sz w:val="16"/>
              </w:rPr>
              <w:t xml:space="preserve"> </w:t>
            </w:r>
            <w:r w:rsidRPr="002E19B5">
              <w:rPr>
                <w:iCs/>
                <w:sz w:val="16"/>
              </w:rPr>
              <w:t>through</w:t>
            </w:r>
            <w:r w:rsidRPr="002E19B5">
              <w:rPr>
                <w:iCs/>
                <w:spacing w:val="2"/>
                <w:sz w:val="16"/>
              </w:rPr>
              <w:t xml:space="preserve"> </w:t>
            </w:r>
            <w:r w:rsidRPr="002E19B5">
              <w:rPr>
                <w:iCs/>
                <w:sz w:val="16"/>
              </w:rPr>
              <w:t>Learn</w:t>
            </w:r>
            <w:r w:rsidRPr="002E19B5">
              <w:rPr>
                <w:iCs/>
                <w:spacing w:val="1"/>
                <w:sz w:val="16"/>
              </w:rPr>
              <w:t xml:space="preserve"> </w:t>
            </w:r>
            <w:r w:rsidRPr="002E19B5">
              <w:rPr>
                <w:iCs/>
                <w:sz w:val="16"/>
              </w:rPr>
              <w:t>&amp;</w:t>
            </w:r>
            <w:r w:rsidRPr="002E19B5">
              <w:rPr>
                <w:iCs/>
                <w:spacing w:val="2"/>
                <w:sz w:val="16"/>
              </w:rPr>
              <w:t xml:space="preserve"> </w:t>
            </w:r>
            <w:r w:rsidRPr="002E19B5">
              <w:rPr>
                <w:iCs/>
                <w:spacing w:val="-2"/>
                <w:sz w:val="16"/>
              </w:rPr>
              <w:t>Earn)</w:t>
            </w:r>
          </w:p>
          <w:p w14:paraId="22B6DB09" w14:textId="77777777" w:rsidR="008671D2" w:rsidRDefault="008671D2" w:rsidP="008671D2">
            <w:pPr>
              <w:pStyle w:val="TableParagraph"/>
              <w:spacing w:line="196" w:lineRule="auto"/>
              <w:ind w:left="101" w:right="101"/>
              <w:rPr>
                <w:spacing w:val="-2"/>
                <w:sz w:val="18"/>
                <w:szCs w:val="18"/>
              </w:rPr>
            </w:pPr>
          </w:p>
          <w:p w14:paraId="281228A0" w14:textId="77777777" w:rsidR="008671D2" w:rsidRPr="007F1085" w:rsidRDefault="008671D2" w:rsidP="008671D2">
            <w:pPr>
              <w:pStyle w:val="TableParagraph"/>
              <w:spacing w:line="196" w:lineRule="auto"/>
              <w:ind w:left="101" w:right="101"/>
              <w:rPr>
                <w:sz w:val="18"/>
                <w:szCs w:val="18"/>
              </w:rPr>
            </w:pPr>
          </w:p>
          <w:p w14:paraId="29AE477F" w14:textId="77777777" w:rsidR="008671D2" w:rsidRDefault="008671D2" w:rsidP="008671D2">
            <w:pPr>
              <w:pStyle w:val="TableParagraph"/>
              <w:ind w:left="101" w:right="101"/>
              <w:rPr>
                <w:rFonts w:ascii="Arial"/>
                <w:b/>
                <w:sz w:val="17"/>
              </w:rPr>
            </w:pPr>
            <w:r>
              <w:rPr>
                <w:rFonts w:ascii="Arial"/>
                <w:b/>
                <w:sz w:val="17"/>
              </w:rPr>
              <w:t xml:space="preserve">     </w:t>
            </w:r>
          </w:p>
          <w:p w14:paraId="0A328AEF" w14:textId="1DF9ACAE" w:rsidR="008671D2" w:rsidRPr="007F1085" w:rsidRDefault="008671D2" w:rsidP="008671D2">
            <w:pPr>
              <w:pStyle w:val="TableParagraph"/>
              <w:ind w:left="101" w:right="101"/>
              <w:rPr>
                <w:sz w:val="18"/>
                <w:szCs w:val="18"/>
              </w:rPr>
            </w:pPr>
            <w:r w:rsidRPr="002E19B5">
              <w:rPr>
                <w:iCs/>
                <w:sz w:val="16"/>
              </w:rPr>
              <w:t>(1</w:t>
            </w:r>
            <w:r w:rsidRPr="002E19B5">
              <w:rPr>
                <w:iCs/>
                <w:spacing w:val="1"/>
                <w:sz w:val="16"/>
              </w:rPr>
              <w:t xml:space="preserve"> </w:t>
            </w:r>
            <w:r w:rsidRPr="002E19B5">
              <w:rPr>
                <w:iCs/>
                <w:sz w:val="16"/>
              </w:rPr>
              <w:t>FDUs</w:t>
            </w:r>
            <w:r w:rsidRPr="002E19B5">
              <w:rPr>
                <w:iCs/>
                <w:spacing w:val="1"/>
                <w:sz w:val="16"/>
              </w:rPr>
              <w:t xml:space="preserve"> </w:t>
            </w:r>
            <w:r w:rsidRPr="002E19B5">
              <w:rPr>
                <w:iCs/>
                <w:sz w:val="16"/>
              </w:rPr>
              <w:t>through</w:t>
            </w:r>
            <w:r w:rsidRPr="002E19B5">
              <w:rPr>
                <w:iCs/>
                <w:spacing w:val="2"/>
                <w:sz w:val="16"/>
              </w:rPr>
              <w:t xml:space="preserve"> </w:t>
            </w:r>
            <w:r w:rsidRPr="002E19B5">
              <w:rPr>
                <w:iCs/>
                <w:sz w:val="16"/>
              </w:rPr>
              <w:t>Learn</w:t>
            </w:r>
            <w:r w:rsidRPr="002E19B5">
              <w:rPr>
                <w:iCs/>
                <w:spacing w:val="1"/>
                <w:sz w:val="16"/>
              </w:rPr>
              <w:t xml:space="preserve"> </w:t>
            </w:r>
            <w:r w:rsidRPr="002E19B5">
              <w:rPr>
                <w:iCs/>
                <w:sz w:val="16"/>
              </w:rPr>
              <w:t>&amp;</w:t>
            </w:r>
            <w:r w:rsidRPr="002E19B5">
              <w:rPr>
                <w:iCs/>
                <w:spacing w:val="2"/>
                <w:sz w:val="16"/>
              </w:rPr>
              <w:t xml:space="preserve"> </w:t>
            </w:r>
            <w:r w:rsidRPr="002E19B5">
              <w:rPr>
                <w:iCs/>
                <w:spacing w:val="-2"/>
                <w:sz w:val="16"/>
              </w:rPr>
              <w:t>Earn)</w:t>
            </w:r>
          </w:p>
        </w:tc>
      </w:tr>
      <w:tr w:rsidR="008671D2" w14:paraId="04492F24" w14:textId="77777777" w:rsidTr="003E2B71">
        <w:trPr>
          <w:trHeight w:hRule="exact" w:val="2708"/>
        </w:trPr>
        <w:tc>
          <w:tcPr>
            <w:tcW w:w="154" w:type="dxa"/>
            <w:vMerge/>
            <w:tcBorders>
              <w:top w:val="nil"/>
              <w:left w:val="nil"/>
              <w:bottom w:val="nil"/>
            </w:tcBorders>
          </w:tcPr>
          <w:p w14:paraId="796A4C6A" w14:textId="77777777" w:rsidR="008671D2" w:rsidRDefault="008671D2" w:rsidP="008671D2">
            <w:pPr>
              <w:ind w:left="101" w:right="101"/>
              <w:rPr>
                <w:sz w:val="2"/>
                <w:szCs w:val="2"/>
              </w:rPr>
            </w:pPr>
          </w:p>
        </w:tc>
        <w:tc>
          <w:tcPr>
            <w:tcW w:w="3529" w:type="dxa"/>
            <w:vMerge/>
            <w:tcBorders>
              <w:top w:val="single" w:sz="4" w:space="0" w:color="auto"/>
              <w:bottom w:val="single" w:sz="4" w:space="0" w:color="auto"/>
            </w:tcBorders>
            <w:shd w:val="clear" w:color="auto" w:fill="FFFFFF" w:themeFill="background1"/>
          </w:tcPr>
          <w:p w14:paraId="7E02739E" w14:textId="77777777" w:rsidR="008671D2" w:rsidRDefault="008671D2" w:rsidP="008671D2">
            <w:pPr>
              <w:ind w:left="101" w:right="101"/>
              <w:rPr>
                <w:sz w:val="2"/>
                <w:szCs w:val="2"/>
              </w:rPr>
            </w:pPr>
          </w:p>
        </w:tc>
        <w:tc>
          <w:tcPr>
            <w:tcW w:w="3036" w:type="dxa"/>
            <w:vMerge/>
            <w:tcBorders>
              <w:top w:val="nil"/>
            </w:tcBorders>
          </w:tcPr>
          <w:p w14:paraId="3F1A7101" w14:textId="77777777" w:rsidR="008671D2" w:rsidRDefault="008671D2" w:rsidP="008671D2">
            <w:pPr>
              <w:ind w:left="101" w:right="101"/>
              <w:rPr>
                <w:sz w:val="2"/>
                <w:szCs w:val="2"/>
              </w:rPr>
            </w:pPr>
          </w:p>
        </w:tc>
        <w:tc>
          <w:tcPr>
            <w:tcW w:w="3311" w:type="dxa"/>
            <w:vMerge w:val="restart"/>
          </w:tcPr>
          <w:p w14:paraId="68E7ECCF" w14:textId="308012F7" w:rsidR="008671D2" w:rsidRPr="002C195F" w:rsidRDefault="008671D2" w:rsidP="00F01963">
            <w:pPr>
              <w:pStyle w:val="TableParagraph"/>
              <w:ind w:left="101" w:right="101" w:hanging="11"/>
              <w:jc w:val="both"/>
              <w:rPr>
                <w:rFonts w:ascii="Arial"/>
                <w:b/>
              </w:rPr>
            </w:pPr>
            <w:r>
              <w:rPr>
                <w:b/>
                <w:i/>
                <w:sz w:val="20"/>
              </w:rPr>
              <w:t>UCET</w:t>
            </w:r>
            <w:r>
              <w:rPr>
                <w:b/>
                <w:i/>
                <w:spacing w:val="-4"/>
                <w:sz w:val="20"/>
              </w:rPr>
              <w:t xml:space="preserve"> </w:t>
            </w:r>
            <w:r>
              <w:rPr>
                <w:b/>
                <w:i/>
                <w:sz w:val="20"/>
              </w:rPr>
              <w:t>to</w:t>
            </w:r>
            <w:r>
              <w:rPr>
                <w:b/>
                <w:i/>
                <w:spacing w:val="-4"/>
                <w:sz w:val="20"/>
              </w:rPr>
              <w:t xml:space="preserve"> </w:t>
            </w:r>
            <w:r>
              <w:rPr>
                <w:b/>
                <w:i/>
                <w:spacing w:val="-5"/>
                <w:sz w:val="20"/>
              </w:rPr>
              <w:t>YOU</w:t>
            </w:r>
          </w:p>
          <w:p w14:paraId="2D912513" w14:textId="725E3D49" w:rsidR="008671D2" w:rsidRPr="007856E7" w:rsidRDefault="008671D2" w:rsidP="00F01963">
            <w:pPr>
              <w:pStyle w:val="TableParagraph"/>
              <w:spacing w:before="1"/>
              <w:ind w:left="101" w:right="101" w:hanging="11"/>
              <w:rPr>
                <w:sz w:val="20"/>
              </w:rPr>
            </w:pPr>
            <w:r>
              <w:rPr>
                <w:sz w:val="20"/>
              </w:rPr>
              <w:t>UCET</w:t>
            </w:r>
            <w:r>
              <w:rPr>
                <w:spacing w:val="-6"/>
                <w:sz w:val="20"/>
              </w:rPr>
              <w:t xml:space="preserve"> </w:t>
            </w:r>
            <w:r>
              <w:rPr>
                <w:spacing w:val="-2"/>
                <w:sz w:val="20"/>
              </w:rPr>
              <w:t>staff</w:t>
            </w:r>
          </w:p>
          <w:p w14:paraId="35463AF5" w14:textId="7D3AD400" w:rsidR="008671D2" w:rsidRDefault="008671D2" w:rsidP="00F01963">
            <w:pPr>
              <w:pStyle w:val="TableParagraph"/>
              <w:ind w:left="101" w:right="101" w:hanging="11"/>
              <w:jc w:val="both"/>
              <w:rPr>
                <w:sz w:val="18"/>
                <w:szCs w:val="18"/>
              </w:rPr>
            </w:pPr>
            <w:r w:rsidRPr="007F1085">
              <w:rPr>
                <w:sz w:val="18"/>
                <w:szCs w:val="18"/>
              </w:rPr>
              <w:t>We</w:t>
            </w:r>
            <w:r w:rsidRPr="007F1085">
              <w:rPr>
                <w:spacing w:val="-6"/>
                <w:sz w:val="18"/>
                <w:szCs w:val="18"/>
              </w:rPr>
              <w:t xml:space="preserve"> </w:t>
            </w:r>
            <w:r w:rsidRPr="007F1085">
              <w:rPr>
                <w:sz w:val="18"/>
                <w:szCs w:val="18"/>
              </w:rPr>
              <w:t>will</w:t>
            </w:r>
            <w:r w:rsidRPr="007F1085">
              <w:rPr>
                <w:spacing w:val="-6"/>
                <w:sz w:val="18"/>
                <w:szCs w:val="18"/>
              </w:rPr>
              <w:t xml:space="preserve"> </w:t>
            </w:r>
            <w:r w:rsidRPr="007F1085">
              <w:rPr>
                <w:sz w:val="18"/>
                <w:szCs w:val="18"/>
              </w:rPr>
              <w:t>do</w:t>
            </w:r>
            <w:r w:rsidRPr="007F1085">
              <w:rPr>
                <w:spacing w:val="-5"/>
                <w:sz w:val="18"/>
                <w:szCs w:val="18"/>
              </w:rPr>
              <w:t xml:space="preserve"> </w:t>
            </w:r>
            <w:r w:rsidRPr="007F1085">
              <w:rPr>
                <w:sz w:val="18"/>
                <w:szCs w:val="18"/>
              </w:rPr>
              <w:t>a</w:t>
            </w:r>
            <w:r w:rsidRPr="007F1085">
              <w:rPr>
                <w:spacing w:val="-5"/>
                <w:sz w:val="18"/>
                <w:szCs w:val="18"/>
              </w:rPr>
              <w:t xml:space="preserve"> </w:t>
            </w:r>
            <w:r w:rsidRPr="007F1085">
              <w:rPr>
                <w:sz w:val="18"/>
                <w:szCs w:val="18"/>
              </w:rPr>
              <w:t>workshop</w:t>
            </w:r>
            <w:r w:rsidRPr="007F1085">
              <w:rPr>
                <w:spacing w:val="-5"/>
                <w:sz w:val="18"/>
                <w:szCs w:val="18"/>
              </w:rPr>
              <w:t xml:space="preserve"> </w:t>
            </w:r>
            <w:r w:rsidRPr="007F1085">
              <w:rPr>
                <w:sz w:val="18"/>
                <w:szCs w:val="18"/>
              </w:rPr>
              <w:t>for</w:t>
            </w:r>
            <w:r w:rsidRPr="007F1085">
              <w:rPr>
                <w:spacing w:val="-5"/>
                <w:sz w:val="18"/>
                <w:szCs w:val="18"/>
              </w:rPr>
              <w:t xml:space="preserve"> </w:t>
            </w:r>
            <w:r w:rsidRPr="007F1085">
              <w:rPr>
                <w:sz w:val="18"/>
                <w:szCs w:val="18"/>
              </w:rPr>
              <w:t>your</w:t>
            </w:r>
            <w:r w:rsidRPr="007F1085">
              <w:rPr>
                <w:spacing w:val="-5"/>
                <w:sz w:val="18"/>
                <w:szCs w:val="18"/>
              </w:rPr>
              <w:t xml:space="preserve"> </w:t>
            </w:r>
            <w:r w:rsidRPr="007F1085">
              <w:rPr>
                <w:sz w:val="18"/>
                <w:szCs w:val="18"/>
              </w:rPr>
              <w:t>unit,</w:t>
            </w:r>
            <w:r w:rsidRPr="007F1085">
              <w:rPr>
                <w:spacing w:val="-5"/>
                <w:sz w:val="18"/>
                <w:szCs w:val="18"/>
              </w:rPr>
              <w:t xml:space="preserve"> </w:t>
            </w:r>
            <w:r w:rsidRPr="007F1085">
              <w:rPr>
                <w:sz w:val="18"/>
                <w:szCs w:val="18"/>
              </w:rPr>
              <w:t xml:space="preserve">at your place or ours. Topics such as Rubrics, </w:t>
            </w:r>
            <w:proofErr w:type="spellStart"/>
            <w:r w:rsidRPr="007F1085">
              <w:rPr>
                <w:sz w:val="18"/>
                <w:szCs w:val="18"/>
              </w:rPr>
              <w:t>SoTL</w:t>
            </w:r>
            <w:proofErr w:type="spellEnd"/>
            <w:r w:rsidRPr="007F1085">
              <w:rPr>
                <w:sz w:val="18"/>
                <w:szCs w:val="18"/>
              </w:rPr>
              <w:t xml:space="preserve"> 101,</w:t>
            </w:r>
            <w:r w:rsidR="00FA7FE0">
              <w:rPr>
                <w:sz w:val="18"/>
                <w:szCs w:val="18"/>
              </w:rPr>
              <w:t xml:space="preserve"> </w:t>
            </w:r>
            <w:r w:rsidRPr="007F1085">
              <w:rPr>
                <w:sz w:val="18"/>
                <w:szCs w:val="18"/>
              </w:rPr>
              <w:t>Canvas,</w:t>
            </w:r>
            <w:r w:rsidR="00FA7FE0">
              <w:rPr>
                <w:sz w:val="18"/>
                <w:szCs w:val="18"/>
              </w:rPr>
              <w:t xml:space="preserve"> </w:t>
            </w:r>
            <w:r w:rsidRPr="007F1085">
              <w:rPr>
                <w:sz w:val="18"/>
                <w:szCs w:val="18"/>
              </w:rPr>
              <w:t>Mindset, Documenting Teaching, Curriculum planning, or your choice!</w:t>
            </w:r>
          </w:p>
          <w:p w14:paraId="24D02B0F" w14:textId="77777777" w:rsidR="00885E78" w:rsidRDefault="00F01963" w:rsidP="00F01963">
            <w:pPr>
              <w:pStyle w:val="TableParagraph"/>
              <w:ind w:left="101" w:right="101" w:hanging="11"/>
              <w:jc w:val="both"/>
              <w:rPr>
                <w:b/>
                <w:i/>
                <w:sz w:val="20"/>
              </w:rPr>
            </w:pPr>
            <w:r>
              <w:rPr>
                <w:b/>
                <w:i/>
                <w:noProof/>
                <w:sz w:val="20"/>
              </w:rPr>
              <mc:AlternateContent>
                <mc:Choice Requires="wps">
                  <w:drawing>
                    <wp:anchor distT="0" distB="0" distL="114300" distR="114300" simplePos="0" relativeHeight="487510016" behindDoc="0" locked="0" layoutInCell="1" allowOverlap="1" wp14:anchorId="343F86F5" wp14:editId="3DE26929">
                      <wp:simplePos x="0" y="0"/>
                      <wp:positionH relativeFrom="column">
                        <wp:posOffset>-6350</wp:posOffset>
                      </wp:positionH>
                      <wp:positionV relativeFrom="paragraph">
                        <wp:posOffset>112395</wp:posOffset>
                      </wp:positionV>
                      <wp:extent cx="208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B02AF" id="Straight Connector 2" o:spid="_x0000_s1026" style="position:absolute;flip:y;z-index:4875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85pt" to="16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" strokecolor="black [3040]"/>
                  </w:pict>
                </mc:Fallback>
              </mc:AlternateContent>
            </w:r>
            <w:r w:rsidR="00701F17">
              <w:rPr>
                <w:b/>
                <w:i/>
                <w:sz w:val="20"/>
              </w:rPr>
              <w:t xml:space="preserve"> </w:t>
            </w:r>
          </w:p>
          <w:p w14:paraId="3D64D0E8" w14:textId="5D8A7C52" w:rsidR="008671D2" w:rsidRDefault="008671D2" w:rsidP="00F01963">
            <w:pPr>
              <w:pStyle w:val="TableParagraph"/>
              <w:ind w:left="101" w:right="101" w:hanging="11"/>
              <w:jc w:val="both"/>
              <w:rPr>
                <w:b/>
                <w:i/>
                <w:sz w:val="20"/>
              </w:rPr>
            </w:pPr>
            <w:r>
              <w:rPr>
                <w:b/>
                <w:i/>
                <w:sz w:val="20"/>
              </w:rPr>
              <w:t>And</w:t>
            </w:r>
            <w:r>
              <w:rPr>
                <w:b/>
                <w:i/>
                <w:spacing w:val="-3"/>
                <w:sz w:val="20"/>
              </w:rPr>
              <w:t xml:space="preserve"> </w:t>
            </w:r>
            <w:r>
              <w:rPr>
                <w:b/>
                <w:i/>
                <w:sz w:val="20"/>
              </w:rPr>
              <w:t>always</w:t>
            </w:r>
            <w:r>
              <w:rPr>
                <w:b/>
                <w:i/>
                <w:spacing w:val="-3"/>
                <w:sz w:val="20"/>
              </w:rPr>
              <w:t xml:space="preserve"> </w:t>
            </w:r>
            <w:r>
              <w:rPr>
                <w:b/>
                <w:i/>
                <w:sz w:val="20"/>
              </w:rPr>
              <w:t>.</w:t>
            </w:r>
            <w:r>
              <w:rPr>
                <w:b/>
                <w:i/>
                <w:spacing w:val="-3"/>
                <w:sz w:val="20"/>
              </w:rPr>
              <w:t xml:space="preserve"> </w:t>
            </w:r>
            <w:r>
              <w:rPr>
                <w:b/>
                <w:i/>
                <w:sz w:val="20"/>
              </w:rPr>
              <w:t>.</w:t>
            </w:r>
            <w:r>
              <w:rPr>
                <w:b/>
                <w:i/>
                <w:spacing w:val="-4"/>
                <w:sz w:val="20"/>
              </w:rPr>
              <w:t xml:space="preserve"> </w:t>
            </w:r>
            <w:r>
              <w:rPr>
                <w:b/>
                <w:i/>
                <w:spacing w:val="-10"/>
                <w:sz w:val="20"/>
              </w:rPr>
              <w:t>.</w:t>
            </w:r>
          </w:p>
          <w:p w14:paraId="1A993FF7" w14:textId="3A974D9A" w:rsidR="00C8297A" w:rsidRDefault="008671D2" w:rsidP="00F01963">
            <w:pPr>
              <w:pStyle w:val="TableParagraph"/>
              <w:tabs>
                <w:tab w:val="left" w:pos="391"/>
              </w:tabs>
              <w:spacing w:before="1"/>
              <w:ind w:left="90" w:right="101"/>
              <w:rPr>
                <w:sz w:val="18"/>
                <w:szCs w:val="18"/>
              </w:rPr>
            </w:pPr>
            <w:r w:rsidRPr="007F1085">
              <w:rPr>
                <w:sz w:val="18"/>
                <w:szCs w:val="18"/>
              </w:rPr>
              <w:t>Workshops</w:t>
            </w:r>
            <w:r w:rsidRPr="007F1085">
              <w:rPr>
                <w:spacing w:val="-12"/>
                <w:sz w:val="18"/>
                <w:szCs w:val="18"/>
              </w:rPr>
              <w:t xml:space="preserve"> </w:t>
            </w:r>
            <w:r w:rsidRPr="007F1085">
              <w:rPr>
                <w:sz w:val="18"/>
                <w:szCs w:val="18"/>
              </w:rPr>
              <w:t>on</w:t>
            </w:r>
            <w:r w:rsidRPr="007F1085">
              <w:rPr>
                <w:spacing w:val="-11"/>
                <w:sz w:val="18"/>
                <w:szCs w:val="18"/>
              </w:rPr>
              <w:t xml:space="preserve"> </w:t>
            </w:r>
            <w:r w:rsidRPr="007F1085">
              <w:rPr>
                <w:sz w:val="18"/>
                <w:szCs w:val="18"/>
              </w:rPr>
              <w:t>teaching,</w:t>
            </w:r>
            <w:r w:rsidRPr="007F1085">
              <w:rPr>
                <w:spacing w:val="-11"/>
                <w:sz w:val="18"/>
                <w:szCs w:val="18"/>
              </w:rPr>
              <w:t xml:space="preserve"> </w:t>
            </w:r>
            <w:r w:rsidRPr="007F1085">
              <w:rPr>
                <w:sz w:val="18"/>
                <w:szCs w:val="18"/>
              </w:rPr>
              <w:t xml:space="preserve">educational </w:t>
            </w:r>
            <w:r w:rsidR="00C8297A">
              <w:rPr>
                <w:sz w:val="18"/>
                <w:szCs w:val="18"/>
              </w:rPr>
              <w:t xml:space="preserve">  </w:t>
            </w:r>
          </w:p>
          <w:p w14:paraId="5F4124A8" w14:textId="5988CF8E" w:rsidR="008671D2" w:rsidRPr="007F1085" w:rsidRDefault="008671D2" w:rsidP="00F01963">
            <w:pPr>
              <w:pStyle w:val="TableParagraph"/>
              <w:tabs>
                <w:tab w:val="left" w:pos="391"/>
              </w:tabs>
              <w:spacing w:before="1"/>
              <w:ind w:left="90" w:right="101"/>
              <w:rPr>
                <w:sz w:val="18"/>
                <w:szCs w:val="18"/>
              </w:rPr>
            </w:pPr>
            <w:r w:rsidRPr="007F1085">
              <w:rPr>
                <w:sz w:val="18"/>
                <w:szCs w:val="18"/>
              </w:rPr>
              <w:t>technology, and careers</w:t>
            </w:r>
          </w:p>
          <w:p w14:paraId="61281F37" w14:textId="77777777" w:rsidR="008671D2" w:rsidRPr="007F1085" w:rsidRDefault="008671D2" w:rsidP="00F01963">
            <w:pPr>
              <w:pStyle w:val="TableParagraph"/>
              <w:tabs>
                <w:tab w:val="left" w:pos="391"/>
              </w:tabs>
              <w:spacing w:line="255" w:lineRule="exact"/>
              <w:ind w:left="90" w:right="101"/>
              <w:rPr>
                <w:sz w:val="18"/>
                <w:szCs w:val="18"/>
              </w:rPr>
            </w:pPr>
            <w:r w:rsidRPr="007F1085">
              <w:rPr>
                <w:sz w:val="18"/>
                <w:szCs w:val="18"/>
              </w:rPr>
              <w:t>Consultations</w:t>
            </w:r>
            <w:r w:rsidRPr="007F1085">
              <w:rPr>
                <w:spacing w:val="-11"/>
                <w:sz w:val="18"/>
                <w:szCs w:val="18"/>
              </w:rPr>
              <w:t xml:space="preserve"> </w:t>
            </w:r>
            <w:r w:rsidRPr="007F1085">
              <w:rPr>
                <w:sz w:val="18"/>
                <w:szCs w:val="18"/>
              </w:rPr>
              <w:t>with</w:t>
            </w:r>
            <w:r w:rsidRPr="007F1085">
              <w:rPr>
                <w:spacing w:val="-7"/>
                <w:sz w:val="18"/>
                <w:szCs w:val="18"/>
              </w:rPr>
              <w:t xml:space="preserve"> </w:t>
            </w:r>
            <w:r w:rsidRPr="007F1085">
              <w:rPr>
                <w:spacing w:val="-4"/>
                <w:sz w:val="18"/>
                <w:szCs w:val="18"/>
              </w:rPr>
              <w:t>staff</w:t>
            </w:r>
          </w:p>
          <w:p w14:paraId="5B42672E" w14:textId="77777777" w:rsidR="008671D2" w:rsidRPr="007F1085" w:rsidRDefault="008671D2" w:rsidP="00F01963">
            <w:pPr>
              <w:pStyle w:val="TableParagraph"/>
              <w:tabs>
                <w:tab w:val="left" w:pos="391"/>
              </w:tabs>
              <w:spacing w:line="254" w:lineRule="exact"/>
              <w:ind w:left="90" w:right="101"/>
              <w:rPr>
                <w:sz w:val="18"/>
                <w:szCs w:val="18"/>
              </w:rPr>
            </w:pPr>
            <w:r w:rsidRPr="007F1085">
              <w:rPr>
                <w:w w:val="95"/>
                <w:sz w:val="18"/>
                <w:szCs w:val="18"/>
              </w:rPr>
              <w:t>Teaching/Learning</w:t>
            </w:r>
            <w:r w:rsidRPr="007F1085">
              <w:rPr>
                <w:spacing w:val="58"/>
                <w:sz w:val="18"/>
                <w:szCs w:val="18"/>
              </w:rPr>
              <w:t xml:space="preserve"> </w:t>
            </w:r>
            <w:r w:rsidRPr="007F1085">
              <w:rPr>
                <w:spacing w:val="-2"/>
                <w:sz w:val="18"/>
                <w:szCs w:val="18"/>
              </w:rPr>
              <w:t>Partners</w:t>
            </w:r>
          </w:p>
          <w:p w14:paraId="1D7D46A0" w14:textId="77777777" w:rsidR="008671D2" w:rsidRPr="007F1085" w:rsidRDefault="008671D2" w:rsidP="00F01963">
            <w:pPr>
              <w:pStyle w:val="TableParagraph"/>
              <w:tabs>
                <w:tab w:val="left" w:pos="391"/>
              </w:tabs>
              <w:ind w:left="90" w:right="101"/>
              <w:rPr>
                <w:sz w:val="18"/>
                <w:szCs w:val="18"/>
              </w:rPr>
            </w:pPr>
            <w:r w:rsidRPr="007F1085">
              <w:rPr>
                <w:sz w:val="18"/>
                <w:szCs w:val="18"/>
              </w:rPr>
              <w:t>Video</w:t>
            </w:r>
            <w:r w:rsidRPr="007F1085">
              <w:rPr>
                <w:spacing w:val="-10"/>
                <w:sz w:val="18"/>
                <w:szCs w:val="18"/>
              </w:rPr>
              <w:t xml:space="preserve"> </w:t>
            </w:r>
            <w:r w:rsidRPr="007F1085">
              <w:rPr>
                <w:sz w:val="18"/>
                <w:szCs w:val="18"/>
              </w:rPr>
              <w:t>and</w:t>
            </w:r>
            <w:r w:rsidRPr="007F1085">
              <w:rPr>
                <w:spacing w:val="-10"/>
                <w:sz w:val="18"/>
                <w:szCs w:val="18"/>
              </w:rPr>
              <w:t xml:space="preserve"> </w:t>
            </w:r>
            <w:r w:rsidRPr="007F1085">
              <w:rPr>
                <w:sz w:val="18"/>
                <w:szCs w:val="18"/>
              </w:rPr>
              <w:t>audio</w:t>
            </w:r>
            <w:r w:rsidRPr="007F1085">
              <w:rPr>
                <w:spacing w:val="-10"/>
                <w:sz w:val="18"/>
                <w:szCs w:val="18"/>
              </w:rPr>
              <w:t xml:space="preserve"> </w:t>
            </w:r>
            <w:r w:rsidRPr="007F1085">
              <w:rPr>
                <w:sz w:val="18"/>
                <w:szCs w:val="18"/>
              </w:rPr>
              <w:t>services</w:t>
            </w:r>
            <w:r w:rsidRPr="007F1085">
              <w:rPr>
                <w:spacing w:val="-9"/>
                <w:sz w:val="18"/>
                <w:szCs w:val="18"/>
              </w:rPr>
              <w:t xml:space="preserve"> </w:t>
            </w:r>
            <w:r w:rsidRPr="007F1085">
              <w:rPr>
                <w:sz w:val="18"/>
                <w:szCs w:val="18"/>
              </w:rPr>
              <w:t>from Media Services</w:t>
            </w:r>
          </w:p>
          <w:p w14:paraId="6A0B25B7" w14:textId="77777777" w:rsidR="008671D2" w:rsidRPr="007F1085" w:rsidRDefault="008671D2" w:rsidP="00F01963">
            <w:pPr>
              <w:pStyle w:val="TableParagraph"/>
              <w:tabs>
                <w:tab w:val="left" w:pos="391"/>
              </w:tabs>
              <w:spacing w:line="255" w:lineRule="exact"/>
              <w:ind w:left="90" w:right="101"/>
              <w:rPr>
                <w:sz w:val="18"/>
                <w:szCs w:val="18"/>
              </w:rPr>
            </w:pPr>
            <w:r w:rsidRPr="007F1085">
              <w:rPr>
                <w:sz w:val="18"/>
                <w:szCs w:val="18"/>
              </w:rPr>
              <w:t>Peer</w:t>
            </w:r>
            <w:r w:rsidRPr="007F1085">
              <w:rPr>
                <w:spacing w:val="-5"/>
                <w:sz w:val="18"/>
                <w:szCs w:val="18"/>
              </w:rPr>
              <w:t xml:space="preserve"> </w:t>
            </w:r>
            <w:r w:rsidRPr="007F1085">
              <w:rPr>
                <w:sz w:val="18"/>
                <w:szCs w:val="18"/>
              </w:rPr>
              <w:t>Review</w:t>
            </w:r>
            <w:r w:rsidRPr="007F1085">
              <w:rPr>
                <w:spacing w:val="-5"/>
                <w:sz w:val="18"/>
                <w:szCs w:val="18"/>
              </w:rPr>
              <w:t xml:space="preserve"> </w:t>
            </w:r>
            <w:r w:rsidRPr="007F1085">
              <w:rPr>
                <w:sz w:val="18"/>
                <w:szCs w:val="18"/>
              </w:rPr>
              <w:t>of</w:t>
            </w:r>
            <w:r w:rsidRPr="007F1085">
              <w:rPr>
                <w:spacing w:val="-6"/>
                <w:sz w:val="18"/>
                <w:szCs w:val="18"/>
              </w:rPr>
              <w:t xml:space="preserve"> </w:t>
            </w:r>
            <w:r w:rsidRPr="007F1085">
              <w:rPr>
                <w:sz w:val="18"/>
                <w:szCs w:val="18"/>
              </w:rPr>
              <w:t>Teaching</w:t>
            </w:r>
            <w:r w:rsidRPr="007F1085">
              <w:rPr>
                <w:spacing w:val="-5"/>
                <w:sz w:val="18"/>
                <w:szCs w:val="18"/>
              </w:rPr>
              <w:t xml:space="preserve"> </w:t>
            </w:r>
            <w:r w:rsidRPr="007F1085">
              <w:rPr>
                <w:spacing w:val="-2"/>
                <w:sz w:val="18"/>
                <w:szCs w:val="18"/>
              </w:rPr>
              <w:t>training</w:t>
            </w:r>
          </w:p>
          <w:p w14:paraId="48B2C328" w14:textId="77777777" w:rsidR="008671D2" w:rsidRPr="007F1085" w:rsidRDefault="008671D2" w:rsidP="00F01963">
            <w:pPr>
              <w:pStyle w:val="TableParagraph"/>
              <w:tabs>
                <w:tab w:val="left" w:pos="391"/>
              </w:tabs>
              <w:spacing w:line="254" w:lineRule="exact"/>
              <w:ind w:left="90" w:right="101"/>
              <w:rPr>
                <w:sz w:val="18"/>
                <w:szCs w:val="18"/>
              </w:rPr>
            </w:pPr>
            <w:r w:rsidRPr="007F1085">
              <w:rPr>
                <w:w w:val="95"/>
                <w:sz w:val="18"/>
                <w:szCs w:val="18"/>
              </w:rPr>
              <w:t>Mentor-</w:t>
            </w:r>
            <w:r w:rsidRPr="007F1085">
              <w:rPr>
                <w:spacing w:val="-2"/>
                <w:sz w:val="18"/>
                <w:szCs w:val="18"/>
              </w:rPr>
              <w:t>matching</w:t>
            </w:r>
          </w:p>
          <w:p w14:paraId="0CF5C208" w14:textId="77777777" w:rsidR="008671D2" w:rsidRPr="007F1085" w:rsidRDefault="008671D2" w:rsidP="00F01963">
            <w:pPr>
              <w:pStyle w:val="TableParagraph"/>
              <w:tabs>
                <w:tab w:val="left" w:pos="391"/>
              </w:tabs>
              <w:ind w:left="90" w:right="101"/>
              <w:rPr>
                <w:sz w:val="18"/>
                <w:szCs w:val="18"/>
              </w:rPr>
            </w:pPr>
            <w:r w:rsidRPr="007F1085">
              <w:rPr>
                <w:sz w:val="18"/>
                <w:szCs w:val="18"/>
              </w:rPr>
              <w:t>Teaching</w:t>
            </w:r>
            <w:r w:rsidRPr="007F1085">
              <w:rPr>
                <w:spacing w:val="-11"/>
                <w:sz w:val="18"/>
                <w:szCs w:val="18"/>
              </w:rPr>
              <w:t xml:space="preserve"> </w:t>
            </w:r>
            <w:r w:rsidRPr="007F1085">
              <w:rPr>
                <w:sz w:val="18"/>
                <w:szCs w:val="18"/>
              </w:rPr>
              <w:t>with</w:t>
            </w:r>
            <w:r w:rsidRPr="007F1085">
              <w:rPr>
                <w:spacing w:val="-10"/>
                <w:sz w:val="18"/>
                <w:szCs w:val="18"/>
              </w:rPr>
              <w:t xml:space="preserve"> </w:t>
            </w:r>
            <w:r w:rsidRPr="007F1085">
              <w:rPr>
                <w:sz w:val="18"/>
                <w:szCs w:val="18"/>
              </w:rPr>
              <w:t>Technology</w:t>
            </w:r>
            <w:r w:rsidRPr="007F1085">
              <w:rPr>
                <w:spacing w:val="-8"/>
                <w:sz w:val="18"/>
                <w:szCs w:val="18"/>
              </w:rPr>
              <w:t xml:space="preserve"> </w:t>
            </w:r>
            <w:r w:rsidRPr="007F1085">
              <w:rPr>
                <w:sz w:val="18"/>
                <w:szCs w:val="18"/>
              </w:rPr>
              <w:t>grants</w:t>
            </w:r>
            <w:r w:rsidRPr="007F1085">
              <w:rPr>
                <w:spacing w:val="-12"/>
                <w:sz w:val="18"/>
                <w:szCs w:val="18"/>
              </w:rPr>
              <w:t xml:space="preserve"> </w:t>
            </w:r>
            <w:r w:rsidRPr="007F1085">
              <w:rPr>
                <w:sz w:val="18"/>
                <w:szCs w:val="18"/>
              </w:rPr>
              <w:t>for teaching tech purchases</w:t>
            </w:r>
          </w:p>
          <w:p w14:paraId="4B2160FB" w14:textId="77777777" w:rsidR="008671D2" w:rsidRPr="007F1085" w:rsidRDefault="008671D2" w:rsidP="00F01963">
            <w:pPr>
              <w:pStyle w:val="TableParagraph"/>
              <w:tabs>
                <w:tab w:val="left" w:pos="391"/>
              </w:tabs>
              <w:spacing w:before="1" w:line="255" w:lineRule="exact"/>
              <w:ind w:left="90" w:right="101"/>
              <w:rPr>
                <w:sz w:val="18"/>
                <w:szCs w:val="18"/>
              </w:rPr>
            </w:pPr>
            <w:r w:rsidRPr="007F1085">
              <w:rPr>
                <w:sz w:val="18"/>
                <w:szCs w:val="18"/>
              </w:rPr>
              <w:t>MALT</w:t>
            </w:r>
            <w:r w:rsidRPr="007F1085">
              <w:rPr>
                <w:spacing w:val="-6"/>
                <w:sz w:val="18"/>
                <w:szCs w:val="18"/>
              </w:rPr>
              <w:t xml:space="preserve"> </w:t>
            </w:r>
            <w:r w:rsidRPr="007F1085">
              <w:rPr>
                <w:sz w:val="18"/>
                <w:szCs w:val="18"/>
              </w:rPr>
              <w:t>grants</w:t>
            </w:r>
            <w:r w:rsidRPr="007F1085">
              <w:rPr>
                <w:spacing w:val="-3"/>
                <w:sz w:val="18"/>
                <w:szCs w:val="18"/>
              </w:rPr>
              <w:t xml:space="preserve"> </w:t>
            </w:r>
            <w:r w:rsidRPr="007F1085">
              <w:rPr>
                <w:sz w:val="18"/>
                <w:szCs w:val="18"/>
              </w:rPr>
              <w:t>for</w:t>
            </w:r>
            <w:r w:rsidRPr="007F1085">
              <w:rPr>
                <w:spacing w:val="-4"/>
                <w:sz w:val="18"/>
                <w:szCs w:val="18"/>
              </w:rPr>
              <w:t xml:space="preserve"> </w:t>
            </w:r>
            <w:r w:rsidRPr="007F1085">
              <w:rPr>
                <w:sz w:val="18"/>
                <w:szCs w:val="18"/>
              </w:rPr>
              <w:t>Active</w:t>
            </w:r>
            <w:r w:rsidRPr="007F1085">
              <w:rPr>
                <w:spacing w:val="-6"/>
                <w:sz w:val="18"/>
                <w:szCs w:val="18"/>
              </w:rPr>
              <w:t xml:space="preserve"> </w:t>
            </w:r>
            <w:r w:rsidRPr="007F1085">
              <w:rPr>
                <w:spacing w:val="-2"/>
                <w:sz w:val="18"/>
                <w:szCs w:val="18"/>
              </w:rPr>
              <w:t>Learning</w:t>
            </w:r>
          </w:p>
          <w:p w14:paraId="5A92603D" w14:textId="77777777" w:rsidR="008671D2" w:rsidRPr="007F1085" w:rsidRDefault="008671D2" w:rsidP="00F01963">
            <w:pPr>
              <w:pStyle w:val="TableParagraph"/>
              <w:tabs>
                <w:tab w:val="left" w:pos="391"/>
              </w:tabs>
              <w:ind w:left="90" w:right="101"/>
              <w:rPr>
                <w:sz w:val="18"/>
                <w:szCs w:val="18"/>
              </w:rPr>
            </w:pPr>
            <w:r w:rsidRPr="007F1085">
              <w:rPr>
                <w:sz w:val="18"/>
                <w:szCs w:val="18"/>
              </w:rPr>
              <w:t>FACET/UCET</w:t>
            </w:r>
            <w:r w:rsidRPr="007F1085">
              <w:rPr>
                <w:spacing w:val="-12"/>
                <w:sz w:val="18"/>
                <w:szCs w:val="18"/>
              </w:rPr>
              <w:t xml:space="preserve"> </w:t>
            </w:r>
            <w:r w:rsidRPr="007F1085">
              <w:rPr>
                <w:sz w:val="18"/>
                <w:szCs w:val="18"/>
              </w:rPr>
              <w:t>Travel</w:t>
            </w:r>
            <w:r w:rsidRPr="007F1085">
              <w:rPr>
                <w:spacing w:val="-11"/>
                <w:sz w:val="18"/>
                <w:szCs w:val="18"/>
              </w:rPr>
              <w:t xml:space="preserve"> </w:t>
            </w:r>
            <w:r w:rsidRPr="007F1085">
              <w:rPr>
                <w:spacing w:val="-2"/>
                <w:sz w:val="18"/>
                <w:szCs w:val="18"/>
              </w:rPr>
              <w:t>Grants</w:t>
            </w:r>
          </w:p>
          <w:p w14:paraId="3C82E2F2" w14:textId="1CAD2B44" w:rsidR="008671D2" w:rsidRPr="008B1ED5" w:rsidRDefault="008671D2" w:rsidP="00F01963">
            <w:pPr>
              <w:pStyle w:val="TableParagraph"/>
              <w:ind w:left="90" w:right="101"/>
              <w:jc w:val="both"/>
              <w:rPr>
                <w:sz w:val="18"/>
                <w:szCs w:val="18"/>
              </w:rPr>
            </w:pPr>
            <w:r w:rsidRPr="007F1085">
              <w:rPr>
                <w:sz w:val="18"/>
                <w:szCs w:val="18"/>
              </w:rPr>
              <w:t>Great</w:t>
            </w:r>
            <w:r w:rsidRPr="007F1085">
              <w:rPr>
                <w:spacing w:val="-3"/>
                <w:sz w:val="18"/>
                <w:szCs w:val="18"/>
              </w:rPr>
              <w:t xml:space="preserve"> </w:t>
            </w:r>
            <w:r w:rsidRPr="007F1085">
              <w:rPr>
                <w:sz w:val="18"/>
                <w:szCs w:val="18"/>
              </w:rPr>
              <w:t>resources</w:t>
            </w:r>
            <w:r w:rsidRPr="007F1085">
              <w:rPr>
                <w:spacing w:val="-4"/>
                <w:sz w:val="18"/>
                <w:szCs w:val="18"/>
              </w:rPr>
              <w:t xml:space="preserve"> </w:t>
            </w:r>
            <w:r w:rsidRPr="007F1085">
              <w:rPr>
                <w:sz w:val="18"/>
                <w:szCs w:val="18"/>
              </w:rPr>
              <w:t>on</w:t>
            </w:r>
            <w:r w:rsidRPr="007F1085">
              <w:rPr>
                <w:spacing w:val="-3"/>
                <w:sz w:val="18"/>
                <w:szCs w:val="18"/>
              </w:rPr>
              <w:t xml:space="preserve"> </w:t>
            </w:r>
            <w:r w:rsidRPr="007F1085">
              <w:rPr>
                <w:sz w:val="18"/>
                <w:szCs w:val="18"/>
              </w:rPr>
              <w:t>the</w:t>
            </w:r>
            <w:r w:rsidRPr="007F1085">
              <w:rPr>
                <w:spacing w:val="-3"/>
                <w:sz w:val="18"/>
                <w:szCs w:val="18"/>
              </w:rPr>
              <w:t xml:space="preserve"> </w:t>
            </w:r>
            <w:r w:rsidRPr="007F1085">
              <w:rPr>
                <w:sz w:val="18"/>
                <w:szCs w:val="18"/>
              </w:rPr>
              <w:t>UCET</w:t>
            </w:r>
            <w:r w:rsidRPr="007F1085">
              <w:rPr>
                <w:spacing w:val="-4"/>
                <w:sz w:val="18"/>
                <w:szCs w:val="18"/>
              </w:rPr>
              <w:t xml:space="preserve"> </w:t>
            </w:r>
            <w:r w:rsidRPr="007F1085">
              <w:rPr>
                <w:sz w:val="18"/>
                <w:szCs w:val="18"/>
              </w:rPr>
              <w:t>website through</w:t>
            </w:r>
            <w:r w:rsidRPr="007F1085">
              <w:rPr>
                <w:spacing w:val="-9"/>
                <w:sz w:val="18"/>
                <w:szCs w:val="18"/>
              </w:rPr>
              <w:t xml:space="preserve"> </w:t>
            </w:r>
            <w:r w:rsidRPr="007F1085">
              <w:rPr>
                <w:sz w:val="18"/>
                <w:szCs w:val="18"/>
              </w:rPr>
              <w:t>“Resources”</w:t>
            </w:r>
            <w:r w:rsidRPr="007F1085">
              <w:rPr>
                <w:spacing w:val="-9"/>
                <w:sz w:val="18"/>
                <w:szCs w:val="18"/>
              </w:rPr>
              <w:t xml:space="preserve"> </w:t>
            </w:r>
            <w:r w:rsidRPr="007F1085">
              <w:rPr>
                <w:sz w:val="18"/>
                <w:szCs w:val="18"/>
              </w:rPr>
              <w:t>and</w:t>
            </w:r>
            <w:r w:rsidRPr="007F1085">
              <w:rPr>
                <w:spacing w:val="-9"/>
                <w:sz w:val="18"/>
                <w:szCs w:val="18"/>
              </w:rPr>
              <w:t xml:space="preserve"> </w:t>
            </w:r>
            <w:r w:rsidRPr="007F1085">
              <w:rPr>
                <w:sz w:val="18"/>
                <w:szCs w:val="18"/>
              </w:rPr>
              <w:t>“UCET</w:t>
            </w:r>
            <w:r w:rsidRPr="007F1085">
              <w:rPr>
                <w:spacing w:val="-11"/>
                <w:sz w:val="18"/>
                <w:szCs w:val="18"/>
              </w:rPr>
              <w:t xml:space="preserve"> </w:t>
            </w:r>
            <w:r w:rsidRPr="007F1085">
              <w:rPr>
                <w:sz w:val="18"/>
                <w:szCs w:val="18"/>
              </w:rPr>
              <w:t>One- Stop Resources”</w:t>
            </w:r>
          </w:p>
        </w:tc>
      </w:tr>
      <w:tr w:rsidR="008671D2" w14:paraId="79A28C7F" w14:textId="77777777" w:rsidTr="00C8297A">
        <w:trPr>
          <w:trHeight w:hRule="exact" w:val="2960"/>
        </w:trPr>
        <w:tc>
          <w:tcPr>
            <w:tcW w:w="154" w:type="dxa"/>
            <w:vMerge/>
            <w:tcBorders>
              <w:top w:val="nil"/>
              <w:left w:val="nil"/>
              <w:bottom w:val="nil"/>
            </w:tcBorders>
          </w:tcPr>
          <w:p w14:paraId="06A227A9" w14:textId="77777777" w:rsidR="008671D2" w:rsidRDefault="008671D2" w:rsidP="008671D2">
            <w:pPr>
              <w:ind w:left="101" w:right="101"/>
              <w:rPr>
                <w:sz w:val="2"/>
                <w:szCs w:val="2"/>
              </w:rPr>
            </w:pPr>
          </w:p>
        </w:tc>
        <w:tc>
          <w:tcPr>
            <w:tcW w:w="3529" w:type="dxa"/>
            <w:vMerge/>
            <w:tcBorders>
              <w:top w:val="single" w:sz="4" w:space="0" w:color="auto"/>
              <w:bottom w:val="single" w:sz="4" w:space="0" w:color="auto"/>
            </w:tcBorders>
            <w:shd w:val="clear" w:color="auto" w:fill="FFFFFF" w:themeFill="background1"/>
          </w:tcPr>
          <w:p w14:paraId="15D83EFC" w14:textId="77777777" w:rsidR="008671D2" w:rsidRDefault="008671D2" w:rsidP="008671D2">
            <w:pPr>
              <w:ind w:left="101" w:right="101"/>
              <w:rPr>
                <w:sz w:val="2"/>
                <w:szCs w:val="2"/>
              </w:rPr>
            </w:pPr>
          </w:p>
        </w:tc>
        <w:tc>
          <w:tcPr>
            <w:tcW w:w="3036" w:type="dxa"/>
          </w:tcPr>
          <w:p w14:paraId="0BE8BAD5" w14:textId="1375BCDD" w:rsidR="008671D2" w:rsidRDefault="008671D2" w:rsidP="008671D2">
            <w:pPr>
              <w:pStyle w:val="TableParagraph"/>
              <w:ind w:left="101" w:right="101"/>
              <w:rPr>
                <w:b/>
                <w:i/>
                <w:sz w:val="20"/>
              </w:rPr>
            </w:pPr>
            <w:proofErr w:type="spellStart"/>
            <w:r>
              <w:rPr>
                <w:b/>
                <w:i/>
                <w:sz w:val="20"/>
              </w:rPr>
              <w:t>PlayPosit</w:t>
            </w:r>
            <w:proofErr w:type="spellEnd"/>
            <w:r>
              <w:rPr>
                <w:b/>
                <w:i/>
                <w:spacing w:val="-9"/>
                <w:sz w:val="20"/>
              </w:rPr>
              <w:t xml:space="preserve"> </w:t>
            </w:r>
            <w:r>
              <w:rPr>
                <w:b/>
                <w:i/>
                <w:spacing w:val="-2"/>
                <w:sz w:val="20"/>
              </w:rPr>
              <w:t>Workshop</w:t>
            </w:r>
          </w:p>
          <w:p w14:paraId="7A544070" w14:textId="77777777" w:rsidR="008671D2" w:rsidRDefault="008671D2" w:rsidP="008671D2">
            <w:pPr>
              <w:pStyle w:val="TableParagraph"/>
              <w:ind w:left="101" w:right="101"/>
              <w:rPr>
                <w:sz w:val="18"/>
              </w:rPr>
            </w:pPr>
            <w:r>
              <w:rPr>
                <w:sz w:val="18"/>
              </w:rPr>
              <w:t>Amy</w:t>
            </w:r>
            <w:r>
              <w:rPr>
                <w:spacing w:val="-1"/>
                <w:sz w:val="18"/>
              </w:rPr>
              <w:t xml:space="preserve"> </w:t>
            </w:r>
            <w:r>
              <w:rPr>
                <w:sz w:val="18"/>
              </w:rPr>
              <w:t>Pawlosky,</w:t>
            </w:r>
            <w:r>
              <w:rPr>
                <w:spacing w:val="-2"/>
                <w:sz w:val="18"/>
              </w:rPr>
              <w:t xml:space="preserve"> </w:t>
            </w:r>
            <w:r>
              <w:rPr>
                <w:sz w:val="18"/>
              </w:rPr>
              <w:t>Date</w:t>
            </w:r>
            <w:r>
              <w:rPr>
                <w:spacing w:val="-1"/>
                <w:sz w:val="18"/>
              </w:rPr>
              <w:t xml:space="preserve"> </w:t>
            </w:r>
            <w:r>
              <w:rPr>
                <w:spacing w:val="-5"/>
                <w:sz w:val="18"/>
              </w:rPr>
              <w:t>TBD</w:t>
            </w:r>
          </w:p>
          <w:p w14:paraId="0D38F856" w14:textId="77777777" w:rsidR="008671D2" w:rsidRDefault="008671D2" w:rsidP="008671D2">
            <w:pPr>
              <w:pStyle w:val="TableParagraph"/>
              <w:spacing w:before="9"/>
              <w:ind w:left="101" w:right="101"/>
              <w:rPr>
                <w:rFonts w:ascii="Arial"/>
                <w:b/>
                <w:sz w:val="18"/>
              </w:rPr>
            </w:pPr>
          </w:p>
          <w:p w14:paraId="5D9BA13B" w14:textId="35177EE0" w:rsidR="008671D2" w:rsidRDefault="008671D2" w:rsidP="008671D2">
            <w:pPr>
              <w:pStyle w:val="TableParagraph"/>
              <w:spacing w:line="235" w:lineRule="auto"/>
              <w:ind w:left="101" w:right="101"/>
              <w:rPr>
                <w:sz w:val="18"/>
                <w:szCs w:val="18"/>
              </w:rPr>
            </w:pPr>
            <w:r w:rsidRPr="00E96AA6">
              <w:rPr>
                <w:sz w:val="18"/>
                <w:szCs w:val="18"/>
              </w:rPr>
              <w:t>Join</w:t>
            </w:r>
            <w:r w:rsidRPr="00E96AA6">
              <w:rPr>
                <w:spacing w:val="-5"/>
                <w:sz w:val="18"/>
                <w:szCs w:val="18"/>
              </w:rPr>
              <w:t xml:space="preserve"> </w:t>
            </w:r>
            <w:r w:rsidRPr="00E96AA6">
              <w:rPr>
                <w:sz w:val="18"/>
                <w:szCs w:val="18"/>
              </w:rPr>
              <w:t>us</w:t>
            </w:r>
            <w:r w:rsidRPr="00E96AA6">
              <w:rPr>
                <w:spacing w:val="-6"/>
                <w:sz w:val="18"/>
                <w:szCs w:val="18"/>
              </w:rPr>
              <w:t xml:space="preserve"> </w:t>
            </w:r>
            <w:r w:rsidRPr="00E96AA6">
              <w:rPr>
                <w:sz w:val="18"/>
                <w:szCs w:val="18"/>
              </w:rPr>
              <w:t>for</w:t>
            </w:r>
            <w:r w:rsidRPr="00E96AA6">
              <w:rPr>
                <w:spacing w:val="-6"/>
                <w:sz w:val="18"/>
                <w:szCs w:val="18"/>
              </w:rPr>
              <w:t xml:space="preserve"> </w:t>
            </w:r>
            <w:hyperlink r:id="rId16">
              <w:r w:rsidRPr="00E96AA6">
                <w:rPr>
                  <w:sz w:val="18"/>
                  <w:szCs w:val="18"/>
                </w:rPr>
                <w:t>this</w:t>
              </w:r>
              <w:r w:rsidRPr="00E96AA6">
                <w:rPr>
                  <w:spacing w:val="-5"/>
                  <w:sz w:val="18"/>
                  <w:szCs w:val="18"/>
                </w:rPr>
                <w:t xml:space="preserve"> </w:t>
              </w:r>
              <w:r w:rsidRPr="00E96AA6">
                <w:rPr>
                  <w:sz w:val="18"/>
                  <w:szCs w:val="18"/>
                </w:rPr>
                <w:t>workshop</w:t>
              </w:r>
              <w:r w:rsidRPr="00E96AA6">
                <w:rPr>
                  <w:spacing w:val="-5"/>
                  <w:sz w:val="18"/>
                  <w:szCs w:val="18"/>
                </w:rPr>
                <w:t xml:space="preserve"> </w:t>
              </w:r>
              <w:r w:rsidRPr="00E96AA6">
                <w:rPr>
                  <w:sz w:val="18"/>
                  <w:szCs w:val="18"/>
                </w:rPr>
                <w:t>to</w:t>
              </w:r>
              <w:r w:rsidRPr="00E96AA6">
                <w:rPr>
                  <w:spacing w:val="-5"/>
                  <w:sz w:val="18"/>
                  <w:szCs w:val="18"/>
                </w:rPr>
                <w:t xml:space="preserve"> </w:t>
              </w:r>
              <w:r w:rsidRPr="00E96AA6">
                <w:rPr>
                  <w:sz w:val="18"/>
                  <w:szCs w:val="18"/>
                </w:rPr>
                <w:t>find</w:t>
              </w:r>
            </w:hyperlink>
            <w:r w:rsidRPr="00E96AA6">
              <w:rPr>
                <w:spacing w:val="-6"/>
                <w:sz w:val="18"/>
                <w:szCs w:val="18"/>
              </w:rPr>
              <w:t xml:space="preserve"> </w:t>
            </w:r>
            <w:r w:rsidRPr="00E96AA6">
              <w:rPr>
                <w:sz w:val="18"/>
                <w:szCs w:val="18"/>
              </w:rPr>
              <w:t>out</w:t>
            </w:r>
            <w:r w:rsidRPr="00E96AA6">
              <w:rPr>
                <w:spacing w:val="-6"/>
                <w:sz w:val="18"/>
                <w:szCs w:val="18"/>
              </w:rPr>
              <w:t xml:space="preserve"> </w:t>
            </w:r>
            <w:r w:rsidRPr="00E96AA6">
              <w:rPr>
                <w:sz w:val="18"/>
                <w:szCs w:val="18"/>
              </w:rPr>
              <w:t xml:space="preserve">how </w:t>
            </w:r>
            <w:proofErr w:type="spellStart"/>
            <w:r w:rsidRPr="00E96AA6">
              <w:rPr>
                <w:sz w:val="18"/>
                <w:szCs w:val="18"/>
              </w:rPr>
              <w:t>PlayPosit</w:t>
            </w:r>
            <w:proofErr w:type="spellEnd"/>
            <w:r w:rsidRPr="00E96AA6">
              <w:rPr>
                <w:sz w:val="18"/>
                <w:szCs w:val="18"/>
              </w:rPr>
              <w:t xml:space="preserve"> can help your students engage more with your video content. Amy will walk you through some of the basic functions of the tool and show you how you can use it in your Canvas course.</w:t>
            </w:r>
          </w:p>
          <w:p w14:paraId="616B27D9" w14:textId="77777777" w:rsidR="008671D2" w:rsidRPr="00E96AA6" w:rsidRDefault="008671D2" w:rsidP="008671D2">
            <w:pPr>
              <w:pStyle w:val="TableParagraph"/>
              <w:spacing w:line="235" w:lineRule="auto"/>
              <w:ind w:left="101" w:right="101"/>
              <w:rPr>
                <w:sz w:val="18"/>
                <w:szCs w:val="18"/>
              </w:rPr>
            </w:pPr>
          </w:p>
          <w:p w14:paraId="38015E7F" w14:textId="3634B8C5" w:rsidR="008671D2" w:rsidRPr="00E96AA6" w:rsidRDefault="008671D2" w:rsidP="008671D2">
            <w:pPr>
              <w:pStyle w:val="TableParagraph"/>
              <w:spacing w:before="1" w:line="235" w:lineRule="auto"/>
              <w:ind w:left="101" w:right="101"/>
              <w:rPr>
                <w:b/>
                <w:sz w:val="18"/>
                <w:szCs w:val="18"/>
              </w:rPr>
            </w:pPr>
            <w:r w:rsidRPr="00E96AA6">
              <w:rPr>
                <w:b/>
                <w:sz w:val="18"/>
                <w:szCs w:val="18"/>
              </w:rPr>
              <w:t>Email</w:t>
            </w:r>
            <w:r w:rsidRPr="00E96AA6">
              <w:rPr>
                <w:b/>
                <w:spacing w:val="-11"/>
                <w:sz w:val="18"/>
                <w:szCs w:val="18"/>
              </w:rPr>
              <w:t xml:space="preserve"> </w:t>
            </w:r>
            <w:r w:rsidRPr="00E96AA6">
              <w:rPr>
                <w:b/>
                <w:sz w:val="18"/>
                <w:szCs w:val="18"/>
              </w:rPr>
              <w:t>Amy</w:t>
            </w:r>
            <w:r w:rsidRPr="00E96AA6">
              <w:rPr>
                <w:b/>
                <w:spacing w:val="-10"/>
                <w:sz w:val="18"/>
                <w:szCs w:val="18"/>
              </w:rPr>
              <w:t xml:space="preserve"> </w:t>
            </w:r>
            <w:r w:rsidRPr="00E96AA6">
              <w:rPr>
                <w:b/>
                <w:sz w:val="18"/>
                <w:szCs w:val="18"/>
              </w:rPr>
              <w:t>(</w:t>
            </w:r>
            <w:hyperlink r:id="rId17" w:history="1">
              <w:r w:rsidRPr="00E96AA6">
                <w:rPr>
                  <w:rStyle w:val="Hyperlink"/>
                  <w:b/>
                  <w:sz w:val="18"/>
                  <w:szCs w:val="18"/>
                </w:rPr>
                <w:t>amypawlo@iusb.edu</w:t>
              </w:r>
            </w:hyperlink>
            <w:r w:rsidRPr="00E96AA6">
              <w:rPr>
                <w:b/>
                <w:sz w:val="18"/>
                <w:szCs w:val="18"/>
              </w:rPr>
              <w:t>)</w:t>
            </w:r>
          </w:p>
          <w:p w14:paraId="2ED41F06" w14:textId="1045FFE0" w:rsidR="008671D2" w:rsidRPr="00102D68" w:rsidRDefault="008671D2" w:rsidP="008671D2">
            <w:pPr>
              <w:pStyle w:val="TableParagraph"/>
              <w:spacing w:before="1" w:line="235" w:lineRule="auto"/>
              <w:ind w:left="101" w:right="101"/>
              <w:rPr>
                <w:b/>
                <w:sz w:val="18"/>
                <w:szCs w:val="18"/>
              </w:rPr>
            </w:pPr>
            <w:r w:rsidRPr="00E96AA6">
              <w:rPr>
                <w:b/>
                <w:sz w:val="18"/>
                <w:szCs w:val="18"/>
              </w:rPr>
              <w:t>for more</w:t>
            </w:r>
            <w:r w:rsidRPr="00E96AA6">
              <w:rPr>
                <w:b/>
                <w:spacing w:val="-2"/>
                <w:sz w:val="18"/>
                <w:szCs w:val="18"/>
              </w:rPr>
              <w:t xml:space="preserve"> </w:t>
            </w:r>
            <w:r w:rsidRPr="00E96AA6">
              <w:rPr>
                <w:b/>
                <w:sz w:val="18"/>
                <w:szCs w:val="18"/>
              </w:rPr>
              <w:t>information</w:t>
            </w:r>
          </w:p>
        </w:tc>
        <w:tc>
          <w:tcPr>
            <w:tcW w:w="3311" w:type="dxa"/>
            <w:vMerge/>
            <w:tcBorders>
              <w:top w:val="nil"/>
            </w:tcBorders>
          </w:tcPr>
          <w:p w14:paraId="1AB700B3" w14:textId="77777777" w:rsidR="008671D2" w:rsidRDefault="008671D2" w:rsidP="008671D2">
            <w:pPr>
              <w:ind w:left="101" w:right="101"/>
              <w:rPr>
                <w:sz w:val="2"/>
                <w:szCs w:val="2"/>
              </w:rPr>
            </w:pPr>
          </w:p>
        </w:tc>
      </w:tr>
    </w:tbl>
    <w:p w14:paraId="1FA07429" w14:textId="6806A349" w:rsidR="00790811" w:rsidRDefault="00B21378">
      <w:pPr>
        <w:pStyle w:val="BodyText"/>
        <w:tabs>
          <w:tab w:val="left" w:pos="9449"/>
        </w:tabs>
        <w:spacing w:before="1"/>
        <w:ind w:left="2694" w:right="193" w:hanging="1887"/>
      </w:pPr>
      <w:r>
        <w:t>Most activities earn Learn &amp; Earn Faculty Development Units (FDUs) for associate (part-time) faculty.</w:t>
      </w:r>
      <w:r>
        <w:tab/>
      </w:r>
      <w:r w:rsidR="00861951">
        <w:rPr>
          <w:spacing w:val="-2"/>
        </w:rPr>
        <w:t>8/2</w:t>
      </w:r>
      <w:r>
        <w:rPr>
          <w:spacing w:val="-2"/>
        </w:rPr>
        <w:t>/22</w:t>
      </w:r>
      <w:r>
        <w:t xml:space="preserve"> To sign up for an event, contact </w:t>
      </w:r>
      <w:hyperlink r:id="rId18">
        <w:r>
          <w:rPr>
            <w:color w:val="0000FF"/>
            <w:u w:val="single" w:color="0000FF"/>
          </w:rPr>
          <w:t>UCET@iusb.edu</w:t>
        </w:r>
      </w:hyperlink>
      <w:r>
        <w:rPr>
          <w:color w:val="0000FF"/>
        </w:rPr>
        <w:t xml:space="preserve"> </w:t>
      </w:r>
      <w:r>
        <w:t>or contact the organizer.</w:t>
      </w:r>
    </w:p>
    <w:p w14:paraId="6995062F" w14:textId="77777777" w:rsidR="00790811" w:rsidRDefault="00B21378">
      <w:pPr>
        <w:ind w:left="267"/>
        <w:rPr>
          <w:sz w:val="20"/>
        </w:rPr>
      </w:pPr>
      <w:r>
        <w:rPr>
          <w:b/>
          <w:sz w:val="18"/>
        </w:rPr>
        <w:t>Sign</w:t>
      </w:r>
      <w:r>
        <w:rPr>
          <w:b/>
          <w:spacing w:val="-6"/>
          <w:sz w:val="18"/>
        </w:rPr>
        <w:t xml:space="preserve"> </w:t>
      </w:r>
      <w:r>
        <w:rPr>
          <w:b/>
          <w:sz w:val="18"/>
        </w:rPr>
        <w:t>up</w:t>
      </w:r>
      <w:r>
        <w:rPr>
          <w:b/>
          <w:spacing w:val="-3"/>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UCET</w:t>
      </w:r>
      <w:r>
        <w:rPr>
          <w:b/>
          <w:spacing w:val="-1"/>
          <w:sz w:val="18"/>
        </w:rPr>
        <w:t xml:space="preserve"> </w:t>
      </w:r>
      <w:r>
        <w:rPr>
          <w:b/>
          <w:sz w:val="18"/>
        </w:rPr>
        <w:t>email</w:t>
      </w:r>
      <w:r>
        <w:rPr>
          <w:b/>
          <w:spacing w:val="-3"/>
          <w:sz w:val="18"/>
        </w:rPr>
        <w:t xml:space="preserve"> </w:t>
      </w:r>
      <w:r>
        <w:rPr>
          <w:b/>
          <w:sz w:val="18"/>
        </w:rPr>
        <w:t>newsletter</w:t>
      </w:r>
      <w:r>
        <w:rPr>
          <w:b/>
          <w:spacing w:val="-2"/>
          <w:sz w:val="18"/>
        </w:rPr>
        <w:t xml:space="preserve"> </w:t>
      </w:r>
      <w:r>
        <w:rPr>
          <w:b/>
          <w:sz w:val="18"/>
        </w:rPr>
        <w:t>for</w:t>
      </w:r>
      <w:r>
        <w:rPr>
          <w:b/>
          <w:spacing w:val="-2"/>
          <w:sz w:val="18"/>
        </w:rPr>
        <w:t xml:space="preserve"> </w:t>
      </w:r>
      <w:r>
        <w:rPr>
          <w:b/>
          <w:sz w:val="18"/>
        </w:rPr>
        <w:t>current</w:t>
      </w:r>
      <w:r>
        <w:rPr>
          <w:b/>
          <w:spacing w:val="-3"/>
          <w:sz w:val="18"/>
        </w:rPr>
        <w:t xml:space="preserve"> </w:t>
      </w:r>
      <w:r>
        <w:rPr>
          <w:b/>
          <w:sz w:val="18"/>
        </w:rPr>
        <w:t>information,</w:t>
      </w:r>
      <w:r>
        <w:rPr>
          <w:b/>
          <w:spacing w:val="-3"/>
          <w:sz w:val="18"/>
        </w:rPr>
        <w:t xml:space="preserve"> </w:t>
      </w:r>
      <w:r>
        <w:rPr>
          <w:b/>
          <w:sz w:val="18"/>
        </w:rPr>
        <w:t>reminders,</w:t>
      </w:r>
      <w:r>
        <w:rPr>
          <w:b/>
          <w:spacing w:val="-3"/>
          <w:sz w:val="18"/>
        </w:rPr>
        <w:t xml:space="preserve"> </w:t>
      </w:r>
      <w:r>
        <w:rPr>
          <w:b/>
          <w:sz w:val="18"/>
        </w:rPr>
        <w:t>teaching</w:t>
      </w:r>
      <w:r>
        <w:rPr>
          <w:b/>
          <w:spacing w:val="-2"/>
          <w:sz w:val="18"/>
        </w:rPr>
        <w:t xml:space="preserve"> </w:t>
      </w:r>
      <w:r>
        <w:rPr>
          <w:b/>
          <w:sz w:val="18"/>
        </w:rPr>
        <w:t>tips,</w:t>
      </w:r>
      <w:r>
        <w:rPr>
          <w:b/>
          <w:spacing w:val="-3"/>
          <w:sz w:val="18"/>
        </w:rPr>
        <w:t xml:space="preserve"> </w:t>
      </w:r>
      <w:r>
        <w:rPr>
          <w:b/>
          <w:sz w:val="18"/>
        </w:rPr>
        <w:t>and</w:t>
      </w:r>
      <w:r>
        <w:rPr>
          <w:b/>
          <w:spacing w:val="-3"/>
          <w:sz w:val="18"/>
        </w:rPr>
        <w:t xml:space="preserve"> </w:t>
      </w:r>
      <w:r>
        <w:rPr>
          <w:b/>
          <w:sz w:val="18"/>
        </w:rPr>
        <w:t>more</w:t>
      </w:r>
      <w:r>
        <w:rPr>
          <w:b/>
          <w:spacing w:val="4"/>
          <w:sz w:val="18"/>
        </w:rPr>
        <w:t xml:space="preserve"> </w:t>
      </w:r>
      <w:r>
        <w:rPr>
          <w:b/>
          <w:sz w:val="18"/>
        </w:rPr>
        <w:t>at</w:t>
      </w:r>
      <w:r>
        <w:rPr>
          <w:b/>
          <w:spacing w:val="-2"/>
          <w:sz w:val="18"/>
        </w:rPr>
        <w:t xml:space="preserve"> </w:t>
      </w:r>
      <w:hyperlink r:id="rId19">
        <w:r>
          <w:rPr>
            <w:color w:val="0000FF"/>
            <w:spacing w:val="-2"/>
            <w:sz w:val="20"/>
            <w:u w:val="single" w:color="0000FF"/>
          </w:rPr>
          <w:t>http://bit.ly/2PRxNtL</w:t>
        </w:r>
      </w:hyperlink>
    </w:p>
    <w:p w14:paraId="151B293F" w14:textId="77777777" w:rsidR="00790811" w:rsidRDefault="00B21378">
      <w:pPr>
        <w:pStyle w:val="BodyText"/>
        <w:ind w:left="3148"/>
      </w:pPr>
      <w:r>
        <w:t>For</w:t>
      </w:r>
      <w:r>
        <w:rPr>
          <w:spacing w:val="-2"/>
        </w:rPr>
        <w:t xml:space="preserve"> </w:t>
      </w:r>
      <w:r>
        <w:t>more</w:t>
      </w:r>
      <w:r>
        <w:rPr>
          <w:spacing w:val="-3"/>
        </w:rPr>
        <w:t xml:space="preserve"> </w:t>
      </w:r>
      <w:r>
        <w:t>information,</w:t>
      </w:r>
      <w:r>
        <w:rPr>
          <w:spacing w:val="-1"/>
        </w:rPr>
        <w:t xml:space="preserve"> </w:t>
      </w:r>
      <w:r>
        <w:t>see</w:t>
      </w:r>
      <w:r>
        <w:rPr>
          <w:spacing w:val="-2"/>
        </w:rPr>
        <w:t xml:space="preserve"> </w:t>
      </w:r>
      <w:r>
        <w:t>the</w:t>
      </w:r>
      <w:r>
        <w:rPr>
          <w:spacing w:val="-3"/>
        </w:rPr>
        <w:t xml:space="preserve"> </w:t>
      </w:r>
      <w:r>
        <w:t>UCET</w:t>
      </w:r>
      <w:r>
        <w:rPr>
          <w:spacing w:val="-1"/>
        </w:rPr>
        <w:t xml:space="preserve"> </w:t>
      </w:r>
      <w:r>
        <w:t>website</w:t>
      </w:r>
      <w:r>
        <w:rPr>
          <w:spacing w:val="-3"/>
        </w:rPr>
        <w:t xml:space="preserve"> </w:t>
      </w:r>
      <w:r>
        <w:t>at</w:t>
      </w:r>
      <w:r>
        <w:rPr>
          <w:spacing w:val="1"/>
        </w:rPr>
        <w:t xml:space="preserve"> </w:t>
      </w:r>
      <w:hyperlink r:id="rId20">
        <w:r>
          <w:rPr>
            <w:color w:val="0000FF"/>
            <w:spacing w:val="-2"/>
            <w:u w:val="single" w:color="0000FF"/>
          </w:rPr>
          <w:t>ucet.iusb.edu</w:t>
        </w:r>
      </w:hyperlink>
    </w:p>
    <w:sectPr w:rsidR="00790811">
      <w:type w:val="continuous"/>
      <w:pgSz w:w="12240" w:h="15840"/>
      <w:pgMar w:top="540" w:right="12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733"/>
    <w:multiLevelType w:val="hybridMultilevel"/>
    <w:tmpl w:val="1B2AA194"/>
    <w:lvl w:ilvl="0" w:tplc="25467160">
      <w:numFmt w:val="bullet"/>
      <w:lvlText w:val=""/>
      <w:lvlJc w:val="left"/>
      <w:pPr>
        <w:ind w:left="391" w:hanging="288"/>
      </w:pPr>
      <w:rPr>
        <w:rFonts w:ascii="Symbol" w:eastAsia="Symbol" w:hAnsi="Symbol" w:cs="Symbol" w:hint="default"/>
        <w:b w:val="0"/>
        <w:bCs w:val="0"/>
        <w:i w:val="0"/>
        <w:iCs w:val="0"/>
        <w:w w:val="99"/>
        <w:sz w:val="20"/>
        <w:szCs w:val="20"/>
        <w:lang w:val="en-US" w:eastAsia="en-US" w:bidi="ar-SA"/>
      </w:rPr>
    </w:lvl>
    <w:lvl w:ilvl="1" w:tplc="D1A4F914">
      <w:numFmt w:val="bullet"/>
      <w:lvlText w:val="•"/>
      <w:lvlJc w:val="left"/>
      <w:pPr>
        <w:ind w:left="706" w:hanging="288"/>
      </w:pPr>
      <w:rPr>
        <w:rFonts w:hint="default"/>
        <w:lang w:val="en-US" w:eastAsia="en-US" w:bidi="ar-SA"/>
      </w:rPr>
    </w:lvl>
    <w:lvl w:ilvl="2" w:tplc="3304B10C">
      <w:numFmt w:val="bullet"/>
      <w:lvlText w:val="•"/>
      <w:lvlJc w:val="left"/>
      <w:pPr>
        <w:ind w:left="1013" w:hanging="288"/>
      </w:pPr>
      <w:rPr>
        <w:rFonts w:hint="default"/>
        <w:lang w:val="en-US" w:eastAsia="en-US" w:bidi="ar-SA"/>
      </w:rPr>
    </w:lvl>
    <w:lvl w:ilvl="3" w:tplc="AB02E302">
      <w:numFmt w:val="bullet"/>
      <w:lvlText w:val="•"/>
      <w:lvlJc w:val="left"/>
      <w:pPr>
        <w:ind w:left="1320" w:hanging="288"/>
      </w:pPr>
      <w:rPr>
        <w:rFonts w:hint="default"/>
        <w:lang w:val="en-US" w:eastAsia="en-US" w:bidi="ar-SA"/>
      </w:rPr>
    </w:lvl>
    <w:lvl w:ilvl="4" w:tplc="4B06AC64">
      <w:numFmt w:val="bullet"/>
      <w:lvlText w:val="•"/>
      <w:lvlJc w:val="left"/>
      <w:pPr>
        <w:ind w:left="1627" w:hanging="288"/>
      </w:pPr>
      <w:rPr>
        <w:rFonts w:hint="default"/>
        <w:lang w:val="en-US" w:eastAsia="en-US" w:bidi="ar-SA"/>
      </w:rPr>
    </w:lvl>
    <w:lvl w:ilvl="5" w:tplc="195C5B68">
      <w:numFmt w:val="bullet"/>
      <w:lvlText w:val="•"/>
      <w:lvlJc w:val="left"/>
      <w:pPr>
        <w:ind w:left="1934" w:hanging="288"/>
      </w:pPr>
      <w:rPr>
        <w:rFonts w:hint="default"/>
        <w:lang w:val="en-US" w:eastAsia="en-US" w:bidi="ar-SA"/>
      </w:rPr>
    </w:lvl>
    <w:lvl w:ilvl="6" w:tplc="2368BE66">
      <w:numFmt w:val="bullet"/>
      <w:lvlText w:val="•"/>
      <w:lvlJc w:val="left"/>
      <w:pPr>
        <w:ind w:left="2240" w:hanging="288"/>
      </w:pPr>
      <w:rPr>
        <w:rFonts w:hint="default"/>
        <w:lang w:val="en-US" w:eastAsia="en-US" w:bidi="ar-SA"/>
      </w:rPr>
    </w:lvl>
    <w:lvl w:ilvl="7" w:tplc="E3DABFE0">
      <w:numFmt w:val="bullet"/>
      <w:lvlText w:val="•"/>
      <w:lvlJc w:val="left"/>
      <w:pPr>
        <w:ind w:left="2547" w:hanging="288"/>
      </w:pPr>
      <w:rPr>
        <w:rFonts w:hint="default"/>
        <w:lang w:val="en-US" w:eastAsia="en-US" w:bidi="ar-SA"/>
      </w:rPr>
    </w:lvl>
    <w:lvl w:ilvl="8" w:tplc="A6A456E6">
      <w:numFmt w:val="bullet"/>
      <w:lvlText w:val="•"/>
      <w:lvlJc w:val="left"/>
      <w:pPr>
        <w:ind w:left="2854" w:hanging="288"/>
      </w:pPr>
      <w:rPr>
        <w:rFonts w:hint="default"/>
        <w:lang w:val="en-US" w:eastAsia="en-US" w:bidi="ar-SA"/>
      </w:rPr>
    </w:lvl>
  </w:abstractNum>
  <w:abstractNum w:abstractNumId="1" w15:restartNumberingAfterBreak="0">
    <w:nsid w:val="3F990D57"/>
    <w:multiLevelType w:val="hybridMultilevel"/>
    <w:tmpl w:val="EE04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34950"/>
    <w:multiLevelType w:val="hybridMultilevel"/>
    <w:tmpl w:val="A7A872F2"/>
    <w:lvl w:ilvl="0" w:tplc="49F0E818">
      <w:numFmt w:val="bullet"/>
      <w:lvlText w:val=""/>
      <w:lvlJc w:val="left"/>
      <w:pPr>
        <w:ind w:left="440" w:hanging="361"/>
      </w:pPr>
      <w:rPr>
        <w:rFonts w:ascii="Symbol" w:eastAsia="Symbol" w:hAnsi="Symbol" w:cs="Symbol" w:hint="default"/>
        <w:b w:val="0"/>
        <w:bCs w:val="0"/>
        <w:i w:val="0"/>
        <w:iCs w:val="0"/>
        <w:w w:val="99"/>
        <w:sz w:val="20"/>
        <w:szCs w:val="20"/>
        <w:lang w:val="en-US" w:eastAsia="en-US" w:bidi="ar-SA"/>
      </w:rPr>
    </w:lvl>
    <w:lvl w:ilvl="1" w:tplc="A240EE0A">
      <w:numFmt w:val="bullet"/>
      <w:lvlText w:val="•"/>
      <w:lvlJc w:val="left"/>
      <w:pPr>
        <w:ind w:left="711" w:hanging="361"/>
      </w:pPr>
      <w:rPr>
        <w:rFonts w:hint="default"/>
        <w:lang w:val="en-US" w:eastAsia="en-US" w:bidi="ar-SA"/>
      </w:rPr>
    </w:lvl>
    <w:lvl w:ilvl="2" w:tplc="ACF6D486">
      <w:numFmt w:val="bullet"/>
      <w:lvlText w:val="•"/>
      <w:lvlJc w:val="left"/>
      <w:pPr>
        <w:ind w:left="982" w:hanging="361"/>
      </w:pPr>
      <w:rPr>
        <w:rFonts w:hint="default"/>
        <w:lang w:val="en-US" w:eastAsia="en-US" w:bidi="ar-SA"/>
      </w:rPr>
    </w:lvl>
    <w:lvl w:ilvl="3" w:tplc="9B384EC4">
      <w:numFmt w:val="bullet"/>
      <w:lvlText w:val="•"/>
      <w:lvlJc w:val="left"/>
      <w:pPr>
        <w:ind w:left="1254" w:hanging="361"/>
      </w:pPr>
      <w:rPr>
        <w:rFonts w:hint="default"/>
        <w:lang w:val="en-US" w:eastAsia="en-US" w:bidi="ar-SA"/>
      </w:rPr>
    </w:lvl>
    <w:lvl w:ilvl="4" w:tplc="03E26E74">
      <w:numFmt w:val="bullet"/>
      <w:lvlText w:val="•"/>
      <w:lvlJc w:val="left"/>
      <w:pPr>
        <w:ind w:left="1525" w:hanging="361"/>
      </w:pPr>
      <w:rPr>
        <w:rFonts w:hint="default"/>
        <w:lang w:val="en-US" w:eastAsia="en-US" w:bidi="ar-SA"/>
      </w:rPr>
    </w:lvl>
    <w:lvl w:ilvl="5" w:tplc="DA78D918">
      <w:numFmt w:val="bullet"/>
      <w:lvlText w:val="•"/>
      <w:lvlJc w:val="left"/>
      <w:pPr>
        <w:ind w:left="1797" w:hanging="361"/>
      </w:pPr>
      <w:rPr>
        <w:rFonts w:hint="default"/>
        <w:lang w:val="en-US" w:eastAsia="en-US" w:bidi="ar-SA"/>
      </w:rPr>
    </w:lvl>
    <w:lvl w:ilvl="6" w:tplc="FC12E57A">
      <w:numFmt w:val="bullet"/>
      <w:lvlText w:val="•"/>
      <w:lvlJc w:val="left"/>
      <w:pPr>
        <w:ind w:left="2068" w:hanging="361"/>
      </w:pPr>
      <w:rPr>
        <w:rFonts w:hint="default"/>
        <w:lang w:val="en-US" w:eastAsia="en-US" w:bidi="ar-SA"/>
      </w:rPr>
    </w:lvl>
    <w:lvl w:ilvl="7" w:tplc="34449D38">
      <w:numFmt w:val="bullet"/>
      <w:lvlText w:val="•"/>
      <w:lvlJc w:val="left"/>
      <w:pPr>
        <w:ind w:left="2339" w:hanging="361"/>
      </w:pPr>
      <w:rPr>
        <w:rFonts w:hint="default"/>
        <w:lang w:val="en-US" w:eastAsia="en-US" w:bidi="ar-SA"/>
      </w:rPr>
    </w:lvl>
    <w:lvl w:ilvl="8" w:tplc="11845A04">
      <w:numFmt w:val="bullet"/>
      <w:lvlText w:val="•"/>
      <w:lvlJc w:val="left"/>
      <w:pPr>
        <w:ind w:left="2611" w:hanging="361"/>
      </w:pPr>
      <w:rPr>
        <w:rFonts w:hint="default"/>
        <w:lang w:val="en-US" w:eastAsia="en-US" w:bidi="ar-SA"/>
      </w:rPr>
    </w:lvl>
  </w:abstractNum>
  <w:abstractNum w:abstractNumId="3" w15:restartNumberingAfterBreak="0">
    <w:nsid w:val="51200AD8"/>
    <w:multiLevelType w:val="hybridMultilevel"/>
    <w:tmpl w:val="44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088117">
    <w:abstractNumId w:val="0"/>
  </w:num>
  <w:num w:numId="2" w16cid:durableId="770467414">
    <w:abstractNumId w:val="2"/>
  </w:num>
  <w:num w:numId="3" w16cid:durableId="785199566">
    <w:abstractNumId w:val="1"/>
  </w:num>
  <w:num w:numId="4" w16cid:durableId="567110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11"/>
    <w:rsid w:val="00001113"/>
    <w:rsid w:val="000527EE"/>
    <w:rsid w:val="00100AFC"/>
    <w:rsid w:val="00102D68"/>
    <w:rsid w:val="001371D8"/>
    <w:rsid w:val="00140A35"/>
    <w:rsid w:val="00151736"/>
    <w:rsid w:val="001D1F75"/>
    <w:rsid w:val="002546C3"/>
    <w:rsid w:val="002C195F"/>
    <w:rsid w:val="002E19B5"/>
    <w:rsid w:val="00347059"/>
    <w:rsid w:val="003E2B71"/>
    <w:rsid w:val="003F31E1"/>
    <w:rsid w:val="00484753"/>
    <w:rsid w:val="004A650C"/>
    <w:rsid w:val="005A6B1A"/>
    <w:rsid w:val="005B0227"/>
    <w:rsid w:val="005D7157"/>
    <w:rsid w:val="005F4342"/>
    <w:rsid w:val="006463FE"/>
    <w:rsid w:val="006B0B43"/>
    <w:rsid w:val="00701F17"/>
    <w:rsid w:val="007856E7"/>
    <w:rsid w:val="00790811"/>
    <w:rsid w:val="007C690C"/>
    <w:rsid w:val="007F1085"/>
    <w:rsid w:val="00806021"/>
    <w:rsid w:val="00861951"/>
    <w:rsid w:val="008671D2"/>
    <w:rsid w:val="00876F1B"/>
    <w:rsid w:val="00885E78"/>
    <w:rsid w:val="008B1ED5"/>
    <w:rsid w:val="008E03B6"/>
    <w:rsid w:val="009403E6"/>
    <w:rsid w:val="009731BB"/>
    <w:rsid w:val="009D20D2"/>
    <w:rsid w:val="00A00D72"/>
    <w:rsid w:val="00A1057C"/>
    <w:rsid w:val="00A36F04"/>
    <w:rsid w:val="00AC6D99"/>
    <w:rsid w:val="00B1747B"/>
    <w:rsid w:val="00B21378"/>
    <w:rsid w:val="00B50651"/>
    <w:rsid w:val="00B53C06"/>
    <w:rsid w:val="00BF5FC1"/>
    <w:rsid w:val="00C8297A"/>
    <w:rsid w:val="00D43B87"/>
    <w:rsid w:val="00D4552B"/>
    <w:rsid w:val="00E06DD5"/>
    <w:rsid w:val="00E22060"/>
    <w:rsid w:val="00E86C89"/>
    <w:rsid w:val="00E9384C"/>
    <w:rsid w:val="00E96AA6"/>
    <w:rsid w:val="00EF1416"/>
    <w:rsid w:val="00F01963"/>
    <w:rsid w:val="00F13C0D"/>
    <w:rsid w:val="00FA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9613"/>
  <w15:docId w15:val="{F3C59ACA-CD31-4F20-A41F-1C8AB2CA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right="1156"/>
      <w:jc w:val="right"/>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4342"/>
    <w:rPr>
      <w:color w:val="0000FF" w:themeColor="hyperlink"/>
      <w:u w:val="single"/>
    </w:rPr>
  </w:style>
  <w:style w:type="character" w:styleId="UnresolvedMention">
    <w:name w:val="Unresolved Mention"/>
    <w:basedOn w:val="DefaultParagraphFont"/>
    <w:uiPriority w:val="99"/>
    <w:semiHidden/>
    <w:unhideWhenUsed/>
    <w:rsid w:val="005F4342"/>
    <w:rPr>
      <w:color w:val="605E5C"/>
      <w:shd w:val="clear" w:color="auto" w:fill="E1DFDD"/>
    </w:rPr>
  </w:style>
  <w:style w:type="character" w:styleId="FollowedHyperlink">
    <w:name w:val="FollowedHyperlink"/>
    <w:basedOn w:val="DefaultParagraphFont"/>
    <w:uiPriority w:val="99"/>
    <w:semiHidden/>
    <w:unhideWhenUsed/>
    <w:rsid w:val="005F4342"/>
    <w:rPr>
      <w:color w:val="800080" w:themeColor="followedHyperlink"/>
      <w:u w:val="single"/>
    </w:rPr>
  </w:style>
  <w:style w:type="paragraph" w:styleId="NormalWeb">
    <w:name w:val="Normal (Web)"/>
    <w:basedOn w:val="Normal"/>
    <w:uiPriority w:val="99"/>
    <w:semiHidden/>
    <w:unhideWhenUsed/>
    <w:rsid w:val="000527E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CET@iusb.edu" TargetMode="External"/><Relationship Id="rId13" Type="http://schemas.openxmlformats.org/officeDocument/2006/relationships/hyperlink" Target="mailto:UCET@iusb.edu" TargetMode="External"/><Relationship Id="rId18" Type="http://schemas.openxmlformats.org/officeDocument/2006/relationships/hyperlink" Target="mailto:UCET@iusb.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xpand.iu.edu/courses/teaching-for-student-success-an-evidence-based-approach-2e" TargetMode="External"/><Relationship Id="rId17" Type="http://schemas.openxmlformats.org/officeDocument/2006/relationships/hyperlink" Target="mailto:amypawlo@iusb.edu" TargetMode="External"/><Relationship Id="rId2" Type="http://schemas.openxmlformats.org/officeDocument/2006/relationships/numbering" Target="numbering.xml"/><Relationship Id="rId16" Type="http://schemas.openxmlformats.org/officeDocument/2006/relationships/hyperlink" Target="https://facet.iu.edu/services/peer-review/training.html" TargetMode="External"/><Relationship Id="rId20" Type="http://schemas.openxmlformats.org/officeDocument/2006/relationships/hyperlink" Target="https://www.iusb.edu/ucet/index.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ma9@iu.edu" TargetMode="External"/><Relationship Id="rId10" Type="http://schemas.openxmlformats.org/officeDocument/2006/relationships/hyperlink" Target="mailto:dblouin@iusb.edu" TargetMode="External"/><Relationship Id="rId19" Type="http://schemas.openxmlformats.org/officeDocument/2006/relationships/hyperlink" Target="http://bit.ly/2PRxNtL" TargetMode="External"/><Relationship Id="rId4" Type="http://schemas.openxmlformats.org/officeDocument/2006/relationships/settings" Target="settings.xml"/><Relationship Id="rId9" Type="http://schemas.openxmlformats.org/officeDocument/2006/relationships/hyperlink" Target="https://indiana.sharepoint.com/:w:/s/msteams_1c9097/EQI1w-nCYcVDjAYW3FZYldMBb3pIGOOUVfbWSkf4mV7pQA?e=PvfEYz" TargetMode="External"/><Relationship Id="rId14" Type="http://schemas.openxmlformats.org/officeDocument/2006/relationships/hyperlink" Target="mailto:UCET@iusb.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27B7-48EE-4E96-8D16-0656E98A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Mettetal</dc:creator>
  <cp:keywords/>
  <dc:description/>
  <cp:lastModifiedBy>Smyth, Sheila Antonia</cp:lastModifiedBy>
  <cp:revision>2</cp:revision>
  <cp:lastPrinted>2022-07-25T20:30:00Z</cp:lastPrinted>
  <dcterms:created xsi:type="dcterms:W3CDTF">2022-08-19T13:49:00Z</dcterms:created>
  <dcterms:modified xsi:type="dcterms:W3CDTF">2022-08-19T13:49:00Z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2022-07-25T00:00:00Z</vt:filetime>
  </property>
  <property fmtid="{D5CDD505-2E9C-101B-9397-08002B2CF9AE}" pid="5" name="Producer">
    <vt:lpwstr>Microsoft® Word 2016</vt:lpwstr>
  </property>
</Properties>
</file>